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B3C" w:rsidRPr="00EA48B7" w:rsidRDefault="009A1B3C" w:rsidP="009A1B3C">
      <w:pPr>
        <w:adjustRightInd w:val="0"/>
        <w:snapToGrid w:val="0"/>
        <w:spacing w:line="500" w:lineRule="exact"/>
        <w:rPr>
          <w:rFonts w:ascii="仿宋_GB2312" w:eastAsia="仿宋_GB2312"/>
          <w:color w:val="000000" w:themeColor="text1"/>
          <w:sz w:val="30"/>
        </w:rPr>
      </w:pPr>
    </w:p>
    <w:p w:rsidR="009A1B3C" w:rsidRPr="00EA48B7" w:rsidRDefault="009A1B3C" w:rsidP="009A1B3C">
      <w:pPr>
        <w:spacing w:line="600" w:lineRule="exact"/>
        <w:jc w:val="center"/>
        <w:rPr>
          <w:b/>
          <w:bCs/>
          <w:color w:val="000000" w:themeColor="text1"/>
          <w:sz w:val="36"/>
        </w:rPr>
      </w:pPr>
    </w:p>
    <w:p w:rsidR="009A1B3C" w:rsidRPr="00EA48B7" w:rsidRDefault="009A1B3C" w:rsidP="009A1B3C">
      <w:pPr>
        <w:spacing w:line="600" w:lineRule="exact"/>
        <w:jc w:val="center"/>
        <w:rPr>
          <w:b/>
          <w:bCs/>
          <w:color w:val="000000" w:themeColor="text1"/>
          <w:sz w:val="36"/>
        </w:rPr>
      </w:pPr>
    </w:p>
    <w:p w:rsidR="009A1B3C" w:rsidRPr="00EA48B7" w:rsidRDefault="009A1B3C" w:rsidP="009A1B3C">
      <w:pPr>
        <w:spacing w:line="500" w:lineRule="exact"/>
        <w:ind w:firstLineChars="2000" w:firstLine="7200"/>
        <w:rPr>
          <w:b/>
          <w:bCs/>
          <w:color w:val="000000" w:themeColor="text1"/>
          <w:sz w:val="36"/>
          <w:szCs w:val="36"/>
        </w:rPr>
      </w:pPr>
      <w:r w:rsidRPr="00EA48B7">
        <w:rPr>
          <w:rFonts w:ascii="仿宋_GB2312" w:hint="eastAsia"/>
          <w:color w:val="000000" w:themeColor="text1"/>
          <w:sz w:val="36"/>
          <w:szCs w:val="36"/>
        </w:rPr>
        <w:t>通知</w:t>
      </w:r>
    </w:p>
    <w:p w:rsidR="009A1B3C" w:rsidRPr="00EA48B7" w:rsidRDefault="009A1B3C" w:rsidP="009A1B3C">
      <w:pPr>
        <w:spacing w:line="640" w:lineRule="exact"/>
        <w:ind w:firstLine="5415"/>
        <w:jc w:val="center"/>
        <w:rPr>
          <w:b/>
          <w:bCs/>
          <w:color w:val="000000" w:themeColor="text1"/>
          <w:sz w:val="36"/>
        </w:rPr>
      </w:pPr>
    </w:p>
    <w:p w:rsidR="009A1B3C" w:rsidRPr="00EA48B7" w:rsidRDefault="009A1B3C" w:rsidP="009A1B3C">
      <w:pPr>
        <w:spacing w:beforeLines="50" w:before="156" w:line="560" w:lineRule="exact"/>
        <w:ind w:firstLine="5415"/>
        <w:jc w:val="center"/>
        <w:rPr>
          <w:b/>
          <w:bCs/>
          <w:color w:val="000000" w:themeColor="text1"/>
          <w:sz w:val="36"/>
        </w:rPr>
      </w:pPr>
    </w:p>
    <w:p w:rsidR="009A1B3C" w:rsidRPr="00EA48B7" w:rsidRDefault="009A1B3C" w:rsidP="009A1B3C">
      <w:pPr>
        <w:spacing w:line="560" w:lineRule="exact"/>
        <w:ind w:leftChars="-85" w:left="14" w:hangingChars="60" w:hanging="192"/>
        <w:jc w:val="center"/>
        <w:rPr>
          <w:rFonts w:ascii="宋体" w:hAnsi="宋体"/>
          <w:color w:val="000000" w:themeColor="text1"/>
          <w:sz w:val="30"/>
        </w:rPr>
      </w:pPr>
      <w:r w:rsidRPr="00EA48B7">
        <w:rPr>
          <w:rFonts w:ascii="仿宋_GB2312" w:eastAsia="仿宋_GB2312" w:hAnsi="Courier New" w:cs="Courier New" w:hint="eastAsia"/>
          <w:color w:val="000000" w:themeColor="text1"/>
          <w:sz w:val="32"/>
          <w:szCs w:val="36"/>
        </w:rPr>
        <w:t>学字〔20</w:t>
      </w:r>
      <w:r w:rsidRPr="00EA48B7">
        <w:rPr>
          <w:rFonts w:ascii="仿宋_GB2312" w:eastAsia="仿宋_GB2312" w:hAnsi="Courier New" w:cs="Courier New"/>
          <w:color w:val="000000" w:themeColor="text1"/>
          <w:sz w:val="32"/>
          <w:szCs w:val="36"/>
        </w:rPr>
        <w:t>20</w:t>
      </w:r>
      <w:r w:rsidRPr="00EA48B7">
        <w:rPr>
          <w:rFonts w:ascii="仿宋_GB2312" w:eastAsia="仿宋_GB2312" w:hAnsi="Courier New" w:cs="Courier New" w:hint="eastAsia"/>
          <w:color w:val="000000" w:themeColor="text1"/>
          <w:sz w:val="32"/>
          <w:szCs w:val="36"/>
        </w:rPr>
        <w:t>〕</w:t>
      </w:r>
      <w:r w:rsidR="00EA48B7">
        <w:rPr>
          <w:rFonts w:ascii="仿宋_GB2312" w:eastAsia="仿宋_GB2312" w:hAnsi="Courier New" w:cs="Courier New"/>
          <w:color w:val="000000" w:themeColor="text1"/>
          <w:sz w:val="32"/>
          <w:szCs w:val="36"/>
        </w:rPr>
        <w:t>70</w:t>
      </w:r>
      <w:r w:rsidRPr="00EA48B7">
        <w:rPr>
          <w:rFonts w:ascii="仿宋_GB2312" w:eastAsia="仿宋_GB2312" w:hAnsi="Courier New" w:cs="Courier New" w:hint="eastAsia"/>
          <w:color w:val="000000" w:themeColor="text1"/>
          <w:sz w:val="32"/>
          <w:szCs w:val="36"/>
        </w:rPr>
        <w:t>号</w:t>
      </w:r>
    </w:p>
    <w:p w:rsidR="009A1B3C" w:rsidRPr="00EA48B7" w:rsidRDefault="009A1B3C" w:rsidP="009A1B3C">
      <w:pPr>
        <w:spacing w:line="400" w:lineRule="exact"/>
        <w:ind w:firstLine="5415"/>
        <w:jc w:val="center"/>
        <w:rPr>
          <w:b/>
          <w:bCs/>
          <w:color w:val="000000" w:themeColor="text1"/>
          <w:sz w:val="10"/>
          <w:szCs w:val="10"/>
        </w:rPr>
      </w:pPr>
    </w:p>
    <w:p w:rsidR="009A1B3C" w:rsidRPr="00EA48B7" w:rsidRDefault="009A1B3C" w:rsidP="009A1B3C">
      <w:pPr>
        <w:spacing w:line="400" w:lineRule="exact"/>
        <w:ind w:firstLine="5415"/>
        <w:jc w:val="center"/>
        <w:rPr>
          <w:b/>
          <w:bCs/>
          <w:color w:val="000000" w:themeColor="text1"/>
          <w:sz w:val="10"/>
          <w:szCs w:val="10"/>
        </w:rPr>
      </w:pPr>
    </w:p>
    <w:p w:rsidR="00274F19" w:rsidRPr="00EA48B7" w:rsidRDefault="00274F19" w:rsidP="00274F19">
      <w:pPr>
        <w:jc w:val="center"/>
        <w:rPr>
          <w:rFonts w:ascii="方正小标宋简体" w:eastAsia="方正小标宋简体"/>
          <w:color w:val="000000" w:themeColor="text1"/>
          <w:sz w:val="40"/>
          <w:szCs w:val="40"/>
        </w:rPr>
      </w:pPr>
      <w:r w:rsidRPr="00EA48B7">
        <w:rPr>
          <w:rFonts w:ascii="方正小标宋简体" w:eastAsia="方正小标宋简体" w:hint="eastAsia"/>
          <w:color w:val="000000" w:themeColor="text1"/>
          <w:sz w:val="40"/>
          <w:szCs w:val="40"/>
        </w:rPr>
        <w:t>关于做好“新冠肺炎”疫情防控延期开学期间</w:t>
      </w:r>
    </w:p>
    <w:p w:rsidR="00274F19" w:rsidRPr="00EA48B7" w:rsidRDefault="00274F19" w:rsidP="00274F19">
      <w:pPr>
        <w:jc w:val="center"/>
        <w:rPr>
          <w:rFonts w:ascii="方正小标宋简体" w:eastAsia="方正小标宋简体"/>
          <w:color w:val="000000" w:themeColor="text1"/>
          <w:sz w:val="40"/>
          <w:szCs w:val="40"/>
        </w:rPr>
      </w:pPr>
      <w:r w:rsidRPr="00EA48B7">
        <w:rPr>
          <w:rFonts w:ascii="方正小标宋简体" w:eastAsia="方正小标宋简体" w:hint="eastAsia"/>
          <w:color w:val="000000" w:themeColor="text1"/>
          <w:sz w:val="40"/>
          <w:szCs w:val="40"/>
        </w:rPr>
        <w:t>学生学习生活指导工作的通知</w:t>
      </w:r>
    </w:p>
    <w:p w:rsidR="00BC475C" w:rsidRPr="00EA48B7" w:rsidRDefault="00BC475C" w:rsidP="008604C0">
      <w:pPr>
        <w:spacing w:line="5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BC475C" w:rsidRPr="00EA48B7" w:rsidRDefault="00BC475C" w:rsidP="009A0765">
      <w:pPr>
        <w:spacing w:line="48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EA48B7">
        <w:rPr>
          <w:rFonts w:ascii="仿宋_GB2312" w:eastAsia="仿宋_GB2312" w:hint="eastAsia"/>
          <w:color w:val="000000" w:themeColor="text1"/>
          <w:sz w:val="32"/>
          <w:szCs w:val="32"/>
        </w:rPr>
        <w:t>各院</w:t>
      </w:r>
      <w:r w:rsidR="003F4911" w:rsidRPr="00EA48B7">
        <w:rPr>
          <w:rFonts w:ascii="仿宋_GB2312" w:eastAsia="仿宋_GB2312" w:hint="eastAsia"/>
          <w:color w:val="000000" w:themeColor="text1"/>
          <w:sz w:val="32"/>
          <w:szCs w:val="32"/>
        </w:rPr>
        <w:t>（系）</w:t>
      </w:r>
      <w:r w:rsidRPr="00EA48B7"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</w:p>
    <w:p w:rsidR="00274F19" w:rsidRPr="00EA48B7" w:rsidRDefault="00274F19" w:rsidP="009A0765">
      <w:pPr>
        <w:spacing w:line="4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EA48B7">
        <w:rPr>
          <w:rFonts w:ascii="仿宋_GB2312" w:eastAsia="仿宋_GB2312" w:hint="eastAsia"/>
          <w:color w:val="000000" w:themeColor="text1"/>
          <w:sz w:val="32"/>
          <w:szCs w:val="32"/>
        </w:rPr>
        <w:t>为积极做好</w:t>
      </w:r>
      <w:r w:rsidR="007B3054">
        <w:rPr>
          <w:rFonts w:ascii="仿宋_GB2312" w:eastAsia="仿宋_GB2312" w:hint="eastAsia"/>
          <w:color w:val="000000" w:themeColor="text1"/>
          <w:sz w:val="32"/>
          <w:szCs w:val="32"/>
        </w:rPr>
        <w:t>“</w:t>
      </w:r>
      <w:r w:rsidR="007B3054" w:rsidRPr="00EA48B7">
        <w:rPr>
          <w:rFonts w:ascii="仿宋_GB2312" w:eastAsia="仿宋_GB2312" w:hint="eastAsia"/>
          <w:color w:val="000000" w:themeColor="text1"/>
          <w:sz w:val="32"/>
          <w:szCs w:val="32"/>
        </w:rPr>
        <w:t>新冠肺炎</w:t>
      </w:r>
      <w:r w:rsidR="007B3054">
        <w:rPr>
          <w:rFonts w:ascii="仿宋_GB2312" w:eastAsia="仿宋_GB2312" w:hint="eastAsia"/>
          <w:color w:val="000000" w:themeColor="text1"/>
          <w:sz w:val="32"/>
          <w:szCs w:val="32"/>
        </w:rPr>
        <w:t>”</w:t>
      </w:r>
      <w:r w:rsidRPr="00EA48B7">
        <w:rPr>
          <w:rFonts w:ascii="仿宋_GB2312" w:eastAsia="仿宋_GB2312" w:hint="eastAsia"/>
          <w:color w:val="000000" w:themeColor="text1"/>
          <w:sz w:val="32"/>
          <w:szCs w:val="32"/>
        </w:rPr>
        <w:t>疫情防控期间的学生学习生活指导，帮助学生充分利用好延期开学期间的时间，积极提升专业能力和综合素质，切实加强学生思想政治教育，根据河北省教育厅相关文件要求，结合我校实际，现将有关事宜通知如下：</w:t>
      </w:r>
    </w:p>
    <w:p w:rsidR="00274F19" w:rsidRPr="00EA48B7" w:rsidRDefault="00274F19" w:rsidP="009A0765">
      <w:pPr>
        <w:spacing w:line="48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EA48B7">
        <w:rPr>
          <w:rFonts w:ascii="黑体" w:eastAsia="黑体" w:hAnsi="黑体" w:hint="eastAsia"/>
          <w:color w:val="000000" w:themeColor="text1"/>
          <w:sz w:val="32"/>
          <w:szCs w:val="32"/>
        </w:rPr>
        <w:t>一、工作目标</w:t>
      </w:r>
    </w:p>
    <w:p w:rsidR="007C78C4" w:rsidRPr="00D90EFF" w:rsidRDefault="007C78C4" w:rsidP="00801A94">
      <w:pPr>
        <w:spacing w:line="4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EA48B7">
        <w:rPr>
          <w:rFonts w:ascii="仿宋_GB2312" w:eastAsia="仿宋_GB2312" w:hint="eastAsia"/>
          <w:color w:val="000000" w:themeColor="text1"/>
          <w:sz w:val="32"/>
          <w:szCs w:val="32"/>
        </w:rPr>
        <w:t>在</w:t>
      </w:r>
      <w:r w:rsidR="00EA48B7">
        <w:rPr>
          <w:rFonts w:ascii="仿宋_GB2312" w:eastAsia="仿宋_GB2312" w:hint="eastAsia"/>
          <w:color w:val="000000" w:themeColor="text1"/>
          <w:sz w:val="32"/>
          <w:szCs w:val="32"/>
        </w:rPr>
        <w:t>深入做好学生疫情防控</w:t>
      </w:r>
      <w:r w:rsidRPr="00EA48B7">
        <w:rPr>
          <w:rFonts w:ascii="仿宋_GB2312" w:eastAsia="仿宋_GB2312" w:hint="eastAsia"/>
          <w:color w:val="000000" w:themeColor="text1"/>
          <w:sz w:val="32"/>
          <w:szCs w:val="32"/>
        </w:rPr>
        <w:t>工作的同时</w:t>
      </w:r>
      <w:r w:rsidR="007B3054">
        <w:rPr>
          <w:rFonts w:ascii="仿宋_GB2312" w:eastAsia="仿宋_GB2312" w:hint="eastAsia"/>
          <w:color w:val="000000" w:themeColor="text1"/>
          <w:sz w:val="32"/>
          <w:szCs w:val="32"/>
        </w:rPr>
        <w:t>，强化学生思想引领，</w:t>
      </w:r>
      <w:r w:rsidR="00514E04" w:rsidRPr="00EA48B7">
        <w:rPr>
          <w:rFonts w:ascii="仿宋_GB2312" w:eastAsia="仿宋_GB2312" w:hint="eastAsia"/>
          <w:color w:val="000000" w:themeColor="text1"/>
          <w:sz w:val="32"/>
          <w:szCs w:val="32"/>
        </w:rPr>
        <w:t>加强学生的学习生活指导，帮助学生明确</w:t>
      </w:r>
      <w:r w:rsidR="00D90EFF">
        <w:rPr>
          <w:rFonts w:ascii="仿宋_GB2312" w:eastAsia="仿宋_GB2312" w:hint="eastAsia"/>
          <w:color w:val="000000" w:themeColor="text1"/>
          <w:sz w:val="32"/>
          <w:szCs w:val="32"/>
        </w:rPr>
        <w:t>学</w:t>
      </w:r>
      <w:r w:rsidR="00514E04" w:rsidRPr="00EA48B7">
        <w:rPr>
          <w:rFonts w:ascii="仿宋_GB2312" w:eastAsia="仿宋_GB2312" w:hint="eastAsia"/>
          <w:color w:val="000000" w:themeColor="text1"/>
          <w:sz w:val="32"/>
          <w:szCs w:val="32"/>
        </w:rPr>
        <w:t>习目标，指导学生</w:t>
      </w:r>
      <w:r w:rsidR="0030495D" w:rsidRPr="00EA48B7">
        <w:rPr>
          <w:rFonts w:ascii="仿宋_GB2312" w:eastAsia="仿宋_GB2312" w:hint="eastAsia"/>
          <w:color w:val="000000" w:themeColor="text1"/>
          <w:sz w:val="32"/>
          <w:szCs w:val="32"/>
        </w:rPr>
        <w:t>做好</w:t>
      </w:r>
      <w:r w:rsidR="00D90EFF">
        <w:rPr>
          <w:rFonts w:ascii="仿宋_GB2312" w:eastAsia="仿宋_GB2312" w:hint="eastAsia"/>
          <w:color w:val="000000" w:themeColor="text1"/>
          <w:sz w:val="32"/>
          <w:szCs w:val="32"/>
        </w:rPr>
        <w:t>学业</w:t>
      </w:r>
      <w:r w:rsidR="0030495D" w:rsidRPr="00EA48B7">
        <w:rPr>
          <w:rFonts w:ascii="仿宋_GB2312" w:eastAsia="仿宋_GB2312" w:hint="eastAsia"/>
          <w:color w:val="000000" w:themeColor="text1"/>
          <w:sz w:val="32"/>
          <w:szCs w:val="32"/>
        </w:rPr>
        <w:t>规划，教育学生</w:t>
      </w:r>
      <w:r w:rsidR="00514E04" w:rsidRPr="00EA48B7">
        <w:rPr>
          <w:rFonts w:ascii="仿宋_GB2312" w:eastAsia="仿宋_GB2312" w:hint="eastAsia"/>
          <w:color w:val="000000" w:themeColor="text1"/>
          <w:sz w:val="32"/>
          <w:szCs w:val="32"/>
        </w:rPr>
        <w:t>配合任课教师做好线上</w:t>
      </w:r>
      <w:r w:rsidR="00BD1357" w:rsidRPr="00EA48B7">
        <w:rPr>
          <w:rFonts w:ascii="仿宋_GB2312" w:eastAsia="仿宋_GB2312" w:hint="eastAsia"/>
          <w:color w:val="000000" w:themeColor="text1"/>
          <w:sz w:val="32"/>
          <w:szCs w:val="32"/>
        </w:rPr>
        <w:t>、线下有关课程和知识的</w:t>
      </w:r>
      <w:r w:rsidR="00514E04" w:rsidRPr="00EA48B7">
        <w:rPr>
          <w:rFonts w:ascii="仿宋_GB2312" w:eastAsia="仿宋_GB2312" w:hint="eastAsia"/>
          <w:color w:val="000000" w:themeColor="text1"/>
          <w:sz w:val="32"/>
          <w:szCs w:val="32"/>
        </w:rPr>
        <w:t>学习，</w:t>
      </w:r>
      <w:r w:rsidR="007B3054">
        <w:rPr>
          <w:rFonts w:ascii="仿宋_GB2312" w:eastAsia="仿宋_GB2312" w:hint="eastAsia"/>
          <w:color w:val="000000" w:themeColor="text1"/>
          <w:sz w:val="32"/>
          <w:szCs w:val="32"/>
        </w:rPr>
        <w:t>保证延期开学期间的学习质量，保持</w:t>
      </w:r>
      <w:r w:rsidR="007B3054" w:rsidRPr="00D90EFF">
        <w:rPr>
          <w:rFonts w:ascii="仿宋_GB2312" w:eastAsia="仿宋_GB2312" w:hint="eastAsia"/>
          <w:color w:val="000000" w:themeColor="text1"/>
          <w:sz w:val="32"/>
          <w:szCs w:val="32"/>
        </w:rPr>
        <w:t>健康的</w:t>
      </w:r>
      <w:r w:rsidR="007B3054">
        <w:rPr>
          <w:rFonts w:ascii="仿宋_GB2312" w:eastAsia="仿宋_GB2312" w:hint="eastAsia"/>
          <w:color w:val="000000" w:themeColor="text1"/>
          <w:sz w:val="32"/>
          <w:szCs w:val="32"/>
        </w:rPr>
        <w:t>学习</w:t>
      </w:r>
      <w:r w:rsidR="007B3054" w:rsidRPr="00D90EFF">
        <w:rPr>
          <w:rFonts w:ascii="仿宋_GB2312" w:eastAsia="仿宋_GB2312" w:hint="eastAsia"/>
          <w:color w:val="000000" w:themeColor="text1"/>
          <w:sz w:val="32"/>
          <w:szCs w:val="32"/>
        </w:rPr>
        <w:t>生活习惯</w:t>
      </w:r>
      <w:r w:rsidR="007B3054">
        <w:rPr>
          <w:rFonts w:ascii="仿宋_GB2312" w:eastAsia="仿宋_GB2312" w:hint="eastAsia"/>
          <w:color w:val="000000" w:themeColor="text1"/>
          <w:sz w:val="32"/>
          <w:szCs w:val="32"/>
        </w:rPr>
        <w:t>，进一步促进</w:t>
      </w:r>
      <w:r w:rsidR="00D90EFF" w:rsidRPr="00D90EFF">
        <w:rPr>
          <w:rFonts w:ascii="仿宋_GB2312" w:eastAsia="仿宋_GB2312" w:hint="eastAsia"/>
          <w:color w:val="000000" w:themeColor="text1"/>
          <w:sz w:val="32"/>
          <w:szCs w:val="32"/>
        </w:rPr>
        <w:t>学生专业能力和综合素养</w:t>
      </w:r>
      <w:r w:rsidR="007B3054">
        <w:rPr>
          <w:rFonts w:ascii="仿宋_GB2312" w:eastAsia="仿宋_GB2312" w:hint="eastAsia"/>
          <w:color w:val="000000" w:themeColor="text1"/>
          <w:sz w:val="32"/>
          <w:szCs w:val="32"/>
        </w:rPr>
        <w:t>的不断</w:t>
      </w:r>
      <w:r w:rsidR="007B3054" w:rsidRPr="00D90EFF">
        <w:rPr>
          <w:rFonts w:ascii="仿宋_GB2312" w:eastAsia="仿宋_GB2312" w:hint="eastAsia"/>
          <w:color w:val="000000" w:themeColor="text1"/>
          <w:sz w:val="32"/>
          <w:szCs w:val="32"/>
        </w:rPr>
        <w:t>提升</w:t>
      </w:r>
      <w:r w:rsidR="007B305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274F19" w:rsidRPr="00EA48B7" w:rsidRDefault="00274F19" w:rsidP="009A0765">
      <w:pPr>
        <w:spacing w:line="48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EA48B7">
        <w:rPr>
          <w:rFonts w:ascii="黑体" w:eastAsia="黑体" w:hAnsi="黑体" w:hint="eastAsia"/>
          <w:color w:val="000000" w:themeColor="text1"/>
          <w:sz w:val="32"/>
          <w:szCs w:val="32"/>
        </w:rPr>
        <w:t>二、加强</w:t>
      </w:r>
      <w:r w:rsidR="0030495D" w:rsidRPr="00EA48B7">
        <w:rPr>
          <w:rFonts w:ascii="黑体" w:eastAsia="黑体" w:hAnsi="黑体" w:hint="eastAsia"/>
          <w:color w:val="000000" w:themeColor="text1"/>
          <w:sz w:val="32"/>
          <w:szCs w:val="32"/>
        </w:rPr>
        <w:t>学习</w:t>
      </w:r>
      <w:r w:rsidRPr="00EA48B7">
        <w:rPr>
          <w:rFonts w:ascii="黑体" w:eastAsia="黑体" w:hAnsi="黑体" w:hint="eastAsia"/>
          <w:color w:val="000000" w:themeColor="text1"/>
          <w:sz w:val="32"/>
          <w:szCs w:val="32"/>
        </w:rPr>
        <w:t>指导，</w:t>
      </w:r>
      <w:r w:rsidR="0030495D" w:rsidRPr="00EA48B7">
        <w:rPr>
          <w:rFonts w:ascii="黑体" w:eastAsia="黑体" w:hAnsi="黑体" w:hint="eastAsia"/>
          <w:color w:val="000000" w:themeColor="text1"/>
          <w:sz w:val="32"/>
          <w:szCs w:val="32"/>
        </w:rPr>
        <w:t>帮助</w:t>
      </w:r>
      <w:r w:rsidR="00DC5E8D" w:rsidRPr="00EA48B7">
        <w:rPr>
          <w:rFonts w:ascii="黑体" w:eastAsia="黑体" w:hAnsi="黑体" w:hint="eastAsia"/>
          <w:color w:val="000000" w:themeColor="text1"/>
          <w:sz w:val="32"/>
          <w:szCs w:val="32"/>
        </w:rPr>
        <w:t>学生</w:t>
      </w:r>
      <w:r w:rsidR="00E42ECE" w:rsidRPr="00EA48B7">
        <w:rPr>
          <w:rFonts w:ascii="黑体" w:eastAsia="黑体" w:hAnsi="黑体" w:hint="eastAsia"/>
          <w:color w:val="000000" w:themeColor="text1"/>
          <w:sz w:val="32"/>
          <w:szCs w:val="32"/>
        </w:rPr>
        <w:t>培养</w:t>
      </w:r>
      <w:r w:rsidR="00BD1357" w:rsidRPr="00EA48B7">
        <w:rPr>
          <w:rFonts w:ascii="黑体" w:eastAsia="黑体" w:hAnsi="黑体" w:hint="eastAsia"/>
          <w:color w:val="000000" w:themeColor="text1"/>
          <w:sz w:val="32"/>
          <w:szCs w:val="32"/>
        </w:rPr>
        <w:t>专业能力</w:t>
      </w:r>
    </w:p>
    <w:p w:rsidR="00BD1357" w:rsidRPr="00EA48B7" w:rsidRDefault="0030495D" w:rsidP="009A0765">
      <w:pPr>
        <w:spacing w:line="480" w:lineRule="exact"/>
        <w:ind w:firstLineChars="200" w:firstLine="643"/>
        <w:rPr>
          <w:rFonts w:ascii="楷体_GB2312" w:eastAsia="楷体_GB2312"/>
          <w:b/>
          <w:color w:val="000000" w:themeColor="text1"/>
          <w:sz w:val="32"/>
          <w:szCs w:val="32"/>
        </w:rPr>
      </w:pPr>
      <w:r w:rsidRPr="00EA48B7">
        <w:rPr>
          <w:rFonts w:ascii="楷体_GB2312" w:eastAsia="楷体_GB2312" w:hint="eastAsia"/>
          <w:b/>
          <w:color w:val="000000" w:themeColor="text1"/>
          <w:sz w:val="32"/>
          <w:szCs w:val="32"/>
        </w:rPr>
        <w:t>1.</w:t>
      </w:r>
      <w:r w:rsidR="00BD1357" w:rsidRPr="00EA48B7">
        <w:rPr>
          <w:rFonts w:ascii="楷体_GB2312" w:eastAsia="楷体_GB2312" w:hint="eastAsia"/>
          <w:b/>
          <w:color w:val="000000" w:themeColor="text1"/>
          <w:sz w:val="32"/>
          <w:szCs w:val="32"/>
        </w:rPr>
        <w:t>指导学生科学制定延期开学期间的学习计划</w:t>
      </w:r>
    </w:p>
    <w:p w:rsidR="006F1DC3" w:rsidRPr="00EA48B7" w:rsidRDefault="00EA48B7" w:rsidP="009A0765">
      <w:pPr>
        <w:spacing w:line="4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各院（系）</w:t>
      </w:r>
      <w:r w:rsidR="006F1DC3" w:rsidRPr="00EA48B7">
        <w:rPr>
          <w:rFonts w:ascii="仿宋_GB2312" w:eastAsia="仿宋_GB2312" w:hint="eastAsia"/>
          <w:color w:val="000000" w:themeColor="text1"/>
          <w:sz w:val="32"/>
          <w:szCs w:val="32"/>
        </w:rPr>
        <w:t>要</w:t>
      </w:r>
      <w:r w:rsidR="00E42ECE" w:rsidRPr="00EA48B7">
        <w:rPr>
          <w:rFonts w:ascii="仿宋_GB2312" w:eastAsia="仿宋_GB2312" w:hint="eastAsia"/>
          <w:color w:val="000000" w:themeColor="text1"/>
          <w:sz w:val="32"/>
          <w:szCs w:val="32"/>
        </w:rPr>
        <w:t>指导学生按照</w:t>
      </w:r>
      <w:r w:rsidR="006F1DC3" w:rsidRPr="00EA48B7">
        <w:rPr>
          <w:rFonts w:ascii="仿宋_GB2312" w:eastAsia="仿宋_GB2312" w:hint="eastAsia"/>
          <w:color w:val="000000" w:themeColor="text1"/>
          <w:sz w:val="32"/>
          <w:szCs w:val="32"/>
        </w:rPr>
        <w:t>延期开学期间</w:t>
      </w:r>
      <w:r w:rsidR="00DC5E8D" w:rsidRPr="00EA48B7">
        <w:rPr>
          <w:rFonts w:ascii="仿宋_GB2312" w:eastAsia="仿宋_GB2312" w:hint="eastAsia"/>
          <w:color w:val="000000" w:themeColor="text1"/>
          <w:sz w:val="32"/>
          <w:szCs w:val="32"/>
        </w:rPr>
        <w:t>学校</w:t>
      </w:r>
      <w:r w:rsidR="006F1DC3" w:rsidRPr="00EA48B7">
        <w:rPr>
          <w:rFonts w:ascii="仿宋_GB2312" w:eastAsia="仿宋_GB2312" w:hint="eastAsia"/>
          <w:color w:val="000000" w:themeColor="text1"/>
          <w:sz w:val="32"/>
          <w:szCs w:val="32"/>
        </w:rPr>
        <w:t>教育教学工作</w:t>
      </w:r>
      <w:r w:rsidR="006F1DC3" w:rsidRPr="00EA48B7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的总体安排</w:t>
      </w:r>
      <w:r w:rsidR="001A356B" w:rsidRPr="00EA48B7">
        <w:rPr>
          <w:rFonts w:ascii="仿宋_GB2312" w:eastAsia="仿宋_GB2312" w:hint="eastAsia"/>
          <w:color w:val="000000" w:themeColor="text1"/>
          <w:sz w:val="32"/>
          <w:szCs w:val="32"/>
        </w:rPr>
        <w:t>，并</w:t>
      </w:r>
      <w:r w:rsidR="006F1DC3" w:rsidRPr="00EA48B7">
        <w:rPr>
          <w:rFonts w:ascii="仿宋_GB2312" w:eastAsia="仿宋_GB2312" w:hint="eastAsia"/>
          <w:color w:val="000000" w:themeColor="text1"/>
          <w:sz w:val="32"/>
          <w:szCs w:val="32"/>
        </w:rPr>
        <w:t>结合</w:t>
      </w:r>
      <w:r w:rsidR="00DC5E8D" w:rsidRPr="00EA48B7">
        <w:rPr>
          <w:rFonts w:ascii="仿宋_GB2312" w:eastAsia="仿宋_GB2312" w:hint="eastAsia"/>
          <w:color w:val="000000" w:themeColor="text1"/>
          <w:sz w:val="32"/>
          <w:szCs w:val="32"/>
        </w:rPr>
        <w:t>专业</w:t>
      </w:r>
      <w:r w:rsidR="001A356B" w:rsidRPr="00EA48B7">
        <w:rPr>
          <w:rFonts w:ascii="仿宋_GB2312" w:eastAsia="仿宋_GB2312" w:hint="eastAsia"/>
          <w:color w:val="000000" w:themeColor="text1"/>
          <w:sz w:val="32"/>
          <w:szCs w:val="32"/>
        </w:rPr>
        <w:t>实际</w:t>
      </w:r>
      <w:r w:rsidR="00DC5E8D" w:rsidRPr="00EA48B7">
        <w:rPr>
          <w:rFonts w:ascii="仿宋_GB2312" w:eastAsia="仿宋_GB2312" w:hint="eastAsia"/>
          <w:color w:val="000000" w:themeColor="text1"/>
          <w:sz w:val="32"/>
          <w:szCs w:val="32"/>
        </w:rPr>
        <w:t>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个人</w:t>
      </w:r>
      <w:r w:rsidR="006F1DC3" w:rsidRPr="00EA48B7">
        <w:rPr>
          <w:rFonts w:ascii="仿宋_GB2312" w:eastAsia="仿宋_GB2312" w:hint="eastAsia"/>
          <w:color w:val="000000" w:themeColor="text1"/>
          <w:sz w:val="32"/>
          <w:szCs w:val="32"/>
        </w:rPr>
        <w:t>实际</w:t>
      </w:r>
      <w:r w:rsidR="00E42ECE" w:rsidRPr="00EA48B7">
        <w:rPr>
          <w:rFonts w:ascii="仿宋_GB2312" w:eastAsia="仿宋_GB2312" w:hint="eastAsia"/>
          <w:color w:val="000000" w:themeColor="text1"/>
          <w:sz w:val="32"/>
          <w:szCs w:val="32"/>
        </w:rPr>
        <w:t>，及时</w:t>
      </w:r>
      <w:r w:rsidR="006F1DC3" w:rsidRPr="00EA48B7">
        <w:rPr>
          <w:rFonts w:ascii="仿宋_GB2312" w:eastAsia="仿宋_GB2312" w:hint="eastAsia"/>
          <w:color w:val="000000" w:themeColor="text1"/>
          <w:sz w:val="32"/>
          <w:szCs w:val="32"/>
        </w:rPr>
        <w:t>制定</w:t>
      </w:r>
      <w:r w:rsidR="00E42ECE" w:rsidRPr="00EA48B7">
        <w:rPr>
          <w:rFonts w:ascii="仿宋_GB2312" w:eastAsia="仿宋_GB2312" w:hint="eastAsia"/>
          <w:color w:val="000000" w:themeColor="text1"/>
          <w:sz w:val="32"/>
          <w:szCs w:val="32"/>
        </w:rPr>
        <w:t>科学</w:t>
      </w:r>
      <w:r w:rsidR="006F1DC3" w:rsidRPr="00EA48B7">
        <w:rPr>
          <w:rFonts w:ascii="仿宋_GB2312" w:eastAsia="仿宋_GB2312" w:hint="eastAsia"/>
          <w:color w:val="000000" w:themeColor="text1"/>
          <w:sz w:val="32"/>
          <w:szCs w:val="32"/>
        </w:rPr>
        <w:t>合理</w:t>
      </w:r>
      <w:r w:rsidR="00DC5E8D" w:rsidRPr="00EA48B7">
        <w:rPr>
          <w:rFonts w:ascii="仿宋_GB2312" w:eastAsia="仿宋_GB2312" w:hint="eastAsia"/>
          <w:color w:val="000000" w:themeColor="text1"/>
          <w:sz w:val="32"/>
          <w:szCs w:val="32"/>
        </w:rPr>
        <w:t>、切实可行</w:t>
      </w:r>
      <w:r w:rsidR="008422E3" w:rsidRPr="00EA48B7">
        <w:rPr>
          <w:rFonts w:ascii="仿宋_GB2312" w:eastAsia="仿宋_GB2312" w:hint="eastAsia"/>
          <w:color w:val="000000" w:themeColor="text1"/>
          <w:sz w:val="32"/>
          <w:szCs w:val="32"/>
        </w:rPr>
        <w:t>的短期</w:t>
      </w:r>
      <w:r w:rsidR="001A356B" w:rsidRPr="00EA48B7">
        <w:rPr>
          <w:rFonts w:ascii="仿宋_GB2312" w:eastAsia="仿宋_GB2312" w:hint="eastAsia"/>
          <w:color w:val="000000" w:themeColor="text1"/>
          <w:sz w:val="32"/>
          <w:szCs w:val="32"/>
        </w:rPr>
        <w:t>学习目标、</w:t>
      </w:r>
      <w:r w:rsidR="008422E3" w:rsidRPr="00EA48B7">
        <w:rPr>
          <w:rFonts w:ascii="仿宋_GB2312" w:eastAsia="仿宋_GB2312" w:hint="eastAsia"/>
          <w:color w:val="000000" w:themeColor="text1"/>
          <w:sz w:val="32"/>
          <w:szCs w:val="32"/>
        </w:rPr>
        <w:t>居家</w:t>
      </w:r>
      <w:r w:rsidR="00211C3B" w:rsidRPr="00EA48B7">
        <w:rPr>
          <w:rFonts w:ascii="仿宋_GB2312" w:eastAsia="仿宋_GB2312" w:hint="eastAsia"/>
          <w:color w:val="000000" w:themeColor="text1"/>
          <w:sz w:val="32"/>
          <w:szCs w:val="32"/>
        </w:rPr>
        <w:t>学习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生活</w:t>
      </w:r>
      <w:r w:rsidR="00211C3B" w:rsidRPr="00EA48B7">
        <w:rPr>
          <w:rFonts w:ascii="仿宋_GB2312" w:eastAsia="仿宋_GB2312" w:hint="eastAsia"/>
          <w:color w:val="000000" w:themeColor="text1"/>
          <w:sz w:val="32"/>
          <w:szCs w:val="32"/>
        </w:rPr>
        <w:t>计划和</w:t>
      </w:r>
      <w:r w:rsidR="008422E3" w:rsidRPr="00EA48B7">
        <w:rPr>
          <w:rFonts w:ascii="仿宋_GB2312" w:eastAsia="仿宋_GB2312" w:hint="eastAsia"/>
          <w:color w:val="000000" w:themeColor="text1"/>
          <w:sz w:val="32"/>
          <w:szCs w:val="32"/>
        </w:rPr>
        <w:t>具体</w:t>
      </w:r>
      <w:r w:rsidR="00211C3B" w:rsidRPr="00EA48B7">
        <w:rPr>
          <w:rFonts w:ascii="仿宋_GB2312" w:eastAsia="仿宋_GB2312" w:hint="eastAsia"/>
          <w:color w:val="000000" w:themeColor="text1"/>
          <w:sz w:val="32"/>
          <w:szCs w:val="32"/>
        </w:rPr>
        <w:t>日程安排</w:t>
      </w:r>
      <w:r w:rsidR="001161FE" w:rsidRPr="00EA48B7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E42ECE" w:rsidRPr="00EA48B7">
        <w:rPr>
          <w:rFonts w:ascii="仿宋_GB2312" w:eastAsia="仿宋_GB2312" w:hint="eastAsia"/>
          <w:color w:val="000000" w:themeColor="text1"/>
          <w:sz w:val="32"/>
          <w:szCs w:val="32"/>
        </w:rPr>
        <w:t>并督促学生</w:t>
      </w:r>
      <w:r w:rsidR="001161FE" w:rsidRPr="00EA48B7">
        <w:rPr>
          <w:rFonts w:ascii="仿宋_GB2312" w:eastAsia="仿宋_GB2312" w:hint="eastAsia"/>
          <w:color w:val="000000" w:themeColor="text1"/>
          <w:sz w:val="32"/>
          <w:szCs w:val="32"/>
        </w:rPr>
        <w:t>按照</w:t>
      </w:r>
      <w:r w:rsidR="008422E3" w:rsidRPr="00EA48B7">
        <w:rPr>
          <w:rFonts w:ascii="仿宋_GB2312" w:eastAsia="仿宋_GB2312" w:hint="eastAsia"/>
          <w:color w:val="000000" w:themeColor="text1"/>
          <w:sz w:val="32"/>
          <w:szCs w:val="32"/>
        </w:rPr>
        <w:t>预定</w:t>
      </w:r>
      <w:r w:rsidR="001161FE" w:rsidRPr="00EA48B7">
        <w:rPr>
          <w:rFonts w:ascii="仿宋_GB2312" w:eastAsia="仿宋_GB2312" w:hint="eastAsia"/>
          <w:color w:val="000000" w:themeColor="text1"/>
          <w:sz w:val="32"/>
          <w:szCs w:val="32"/>
        </w:rPr>
        <w:t>计划</w:t>
      </w:r>
      <w:r w:rsidR="008422E3" w:rsidRPr="00EA48B7">
        <w:rPr>
          <w:rFonts w:ascii="仿宋_GB2312" w:eastAsia="仿宋_GB2312" w:hint="eastAsia"/>
          <w:color w:val="000000" w:themeColor="text1"/>
          <w:sz w:val="32"/>
          <w:szCs w:val="32"/>
        </w:rPr>
        <w:t>和日程安排，</w:t>
      </w:r>
      <w:r w:rsidR="00E42ECE" w:rsidRPr="00EA48B7">
        <w:rPr>
          <w:rFonts w:ascii="仿宋_GB2312" w:eastAsia="仿宋_GB2312" w:hint="eastAsia"/>
          <w:color w:val="000000" w:themeColor="text1"/>
          <w:sz w:val="32"/>
          <w:szCs w:val="32"/>
        </w:rPr>
        <w:t>及时完成</w:t>
      </w:r>
      <w:r w:rsidR="00DC5E8D" w:rsidRPr="00EA48B7">
        <w:rPr>
          <w:rFonts w:ascii="仿宋_GB2312" w:eastAsia="仿宋_GB2312" w:hint="eastAsia"/>
          <w:color w:val="000000" w:themeColor="text1"/>
          <w:sz w:val="32"/>
          <w:szCs w:val="32"/>
        </w:rPr>
        <w:t>相应</w:t>
      </w:r>
      <w:r w:rsidR="001161FE" w:rsidRPr="00EA48B7">
        <w:rPr>
          <w:rFonts w:ascii="仿宋_GB2312" w:eastAsia="仿宋_GB2312" w:hint="eastAsia"/>
          <w:color w:val="000000" w:themeColor="text1"/>
          <w:sz w:val="32"/>
          <w:szCs w:val="32"/>
        </w:rPr>
        <w:t>学习任务</w:t>
      </w:r>
      <w:r w:rsidR="00DC5E8D" w:rsidRPr="00EA48B7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8422E3" w:rsidRPr="00EA48B7">
        <w:rPr>
          <w:rFonts w:ascii="仿宋_GB2312" w:eastAsia="仿宋_GB2312" w:hint="eastAsia"/>
          <w:color w:val="000000" w:themeColor="text1"/>
          <w:sz w:val="32"/>
          <w:szCs w:val="32"/>
        </w:rPr>
        <w:t>坚持线上和线下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学习</w:t>
      </w:r>
      <w:r w:rsidR="008422E3" w:rsidRPr="00EA48B7">
        <w:rPr>
          <w:rFonts w:ascii="仿宋_GB2312" w:eastAsia="仿宋_GB2312" w:hint="eastAsia"/>
          <w:color w:val="000000" w:themeColor="text1"/>
          <w:sz w:val="32"/>
          <w:szCs w:val="32"/>
        </w:rPr>
        <w:t>相结合，不断培养学生自主学习能力。</w:t>
      </w:r>
    </w:p>
    <w:p w:rsidR="00BD1357" w:rsidRPr="00EA48B7" w:rsidRDefault="00BD1357" w:rsidP="009A0765">
      <w:pPr>
        <w:spacing w:line="480" w:lineRule="exact"/>
        <w:ind w:firstLineChars="200" w:firstLine="643"/>
        <w:rPr>
          <w:rFonts w:ascii="楷体_GB2312" w:eastAsia="楷体_GB2312"/>
          <w:b/>
          <w:color w:val="000000" w:themeColor="text1"/>
          <w:sz w:val="32"/>
          <w:szCs w:val="32"/>
        </w:rPr>
      </w:pPr>
      <w:r w:rsidRPr="00EA48B7">
        <w:rPr>
          <w:rFonts w:ascii="楷体_GB2312" w:eastAsia="楷体_GB2312"/>
          <w:b/>
          <w:color w:val="000000" w:themeColor="text1"/>
          <w:sz w:val="32"/>
          <w:szCs w:val="32"/>
        </w:rPr>
        <w:t>2.</w:t>
      </w:r>
      <w:r w:rsidR="00DC5E8D" w:rsidRPr="00EA48B7">
        <w:rPr>
          <w:rFonts w:ascii="楷体_GB2312" w:eastAsia="楷体_GB2312" w:hint="eastAsia"/>
          <w:b/>
          <w:color w:val="000000" w:themeColor="text1"/>
          <w:sz w:val="32"/>
          <w:szCs w:val="32"/>
        </w:rPr>
        <w:t>教育</w:t>
      </w:r>
      <w:r w:rsidRPr="00EA48B7">
        <w:rPr>
          <w:rFonts w:ascii="楷体_GB2312" w:eastAsia="楷体_GB2312" w:hint="eastAsia"/>
          <w:b/>
          <w:color w:val="000000" w:themeColor="text1"/>
          <w:sz w:val="32"/>
          <w:szCs w:val="32"/>
        </w:rPr>
        <w:t>学生配合任课教师完成线上线下学习任务</w:t>
      </w:r>
    </w:p>
    <w:p w:rsidR="001A356B" w:rsidRPr="00EA48B7" w:rsidRDefault="001A356B" w:rsidP="009A0765">
      <w:pPr>
        <w:spacing w:line="4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EA48B7">
        <w:rPr>
          <w:rFonts w:ascii="仿宋_GB2312" w:eastAsia="仿宋_GB2312" w:hint="eastAsia"/>
          <w:color w:val="000000" w:themeColor="text1"/>
          <w:sz w:val="32"/>
          <w:szCs w:val="32"/>
        </w:rPr>
        <w:t>辅导员（班主任）作为学生班级学风建设的第一责任人，要教育学生</w:t>
      </w:r>
      <w:r w:rsidR="008422E3" w:rsidRPr="00EA48B7">
        <w:rPr>
          <w:rFonts w:ascii="仿宋_GB2312" w:eastAsia="仿宋_GB2312" w:hint="eastAsia"/>
          <w:color w:val="000000" w:themeColor="text1"/>
          <w:sz w:val="32"/>
          <w:szCs w:val="32"/>
        </w:rPr>
        <w:t>按要求</w:t>
      </w:r>
      <w:r w:rsidRPr="00EA48B7">
        <w:rPr>
          <w:rFonts w:ascii="仿宋_GB2312" w:eastAsia="仿宋_GB2312" w:hint="eastAsia"/>
          <w:color w:val="000000" w:themeColor="text1"/>
          <w:sz w:val="32"/>
          <w:szCs w:val="32"/>
        </w:rPr>
        <w:t>完成好学校、学院</w:t>
      </w:r>
      <w:r w:rsidR="00EA48B7">
        <w:rPr>
          <w:rFonts w:ascii="仿宋_GB2312" w:eastAsia="仿宋_GB2312" w:hint="eastAsia"/>
          <w:color w:val="000000" w:themeColor="text1"/>
          <w:sz w:val="32"/>
          <w:szCs w:val="32"/>
        </w:rPr>
        <w:t>和班级安排</w:t>
      </w:r>
      <w:r w:rsidRPr="00EA48B7">
        <w:rPr>
          <w:rFonts w:ascii="仿宋_GB2312" w:eastAsia="仿宋_GB2312" w:hint="eastAsia"/>
          <w:color w:val="000000" w:themeColor="text1"/>
          <w:sz w:val="32"/>
          <w:szCs w:val="32"/>
        </w:rPr>
        <w:t>的学习任务，</w:t>
      </w:r>
      <w:r w:rsidR="008422E3" w:rsidRPr="00EA48B7">
        <w:rPr>
          <w:rFonts w:ascii="仿宋_GB2312" w:eastAsia="仿宋_GB2312" w:hint="eastAsia"/>
          <w:color w:val="000000" w:themeColor="text1"/>
          <w:sz w:val="32"/>
          <w:szCs w:val="32"/>
        </w:rPr>
        <w:t>督促</w:t>
      </w:r>
      <w:r w:rsidRPr="00EA48B7">
        <w:rPr>
          <w:rFonts w:ascii="仿宋_GB2312" w:eastAsia="仿宋_GB2312" w:hint="eastAsia"/>
          <w:color w:val="000000" w:themeColor="text1"/>
          <w:sz w:val="32"/>
          <w:szCs w:val="32"/>
        </w:rPr>
        <w:t>学生按时参加任课教师的线上教学活动和学习指导，及时完成有关课程的线下学习任务，</w:t>
      </w:r>
      <w:r w:rsidR="008422E3" w:rsidRPr="00EA48B7">
        <w:rPr>
          <w:rFonts w:ascii="仿宋_GB2312" w:eastAsia="仿宋_GB2312" w:hint="eastAsia"/>
          <w:color w:val="000000" w:themeColor="text1"/>
          <w:sz w:val="32"/>
          <w:szCs w:val="32"/>
        </w:rPr>
        <w:t>帮助学生不断提升学习效果和专业能力，引导学生充分利用好延期开学的时间不断增长知识、提升专业能力，以实现“开学推迟、学习不</w:t>
      </w:r>
      <w:r w:rsidR="00EA48B7">
        <w:rPr>
          <w:rFonts w:ascii="仿宋_GB2312" w:eastAsia="仿宋_GB2312" w:hint="eastAsia"/>
          <w:color w:val="000000" w:themeColor="text1"/>
          <w:sz w:val="32"/>
          <w:szCs w:val="32"/>
        </w:rPr>
        <w:t>延期</w:t>
      </w:r>
      <w:r w:rsidR="00246EAA">
        <w:rPr>
          <w:rFonts w:ascii="仿宋_GB2312" w:eastAsia="仿宋_GB2312" w:hint="eastAsia"/>
          <w:color w:val="000000" w:themeColor="text1"/>
          <w:sz w:val="32"/>
          <w:szCs w:val="32"/>
        </w:rPr>
        <w:t>、学习质量有保障</w:t>
      </w:r>
      <w:r w:rsidR="008422E3" w:rsidRPr="00EA48B7">
        <w:rPr>
          <w:rFonts w:ascii="仿宋_GB2312" w:eastAsia="仿宋_GB2312" w:hint="eastAsia"/>
          <w:color w:val="000000" w:themeColor="text1"/>
          <w:sz w:val="32"/>
          <w:szCs w:val="32"/>
        </w:rPr>
        <w:t>”的目标。</w:t>
      </w:r>
    </w:p>
    <w:p w:rsidR="001A356B" w:rsidRDefault="001A356B" w:rsidP="009A0765">
      <w:pPr>
        <w:spacing w:line="48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EA48B7">
        <w:rPr>
          <w:rFonts w:ascii="黑体" w:eastAsia="黑体" w:hAnsi="黑体" w:hint="eastAsia"/>
          <w:color w:val="000000" w:themeColor="text1"/>
          <w:sz w:val="32"/>
          <w:szCs w:val="32"/>
        </w:rPr>
        <w:t>三、开展思想引导，促进学生综合素质提升</w:t>
      </w:r>
    </w:p>
    <w:p w:rsidR="007476F3" w:rsidRPr="00D90EFF" w:rsidRDefault="0089784A" w:rsidP="009A0765">
      <w:pPr>
        <w:spacing w:line="4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EA48B7">
        <w:rPr>
          <w:rFonts w:ascii="仿宋_GB2312" w:eastAsia="仿宋_GB2312" w:hint="eastAsia"/>
          <w:color w:val="000000" w:themeColor="text1"/>
          <w:sz w:val="32"/>
          <w:szCs w:val="32"/>
        </w:rPr>
        <w:t>引导学生</w:t>
      </w:r>
      <w:r w:rsidR="00931F85" w:rsidRPr="00EA48B7">
        <w:rPr>
          <w:rFonts w:ascii="仿宋_GB2312" w:eastAsia="仿宋_GB2312" w:hint="eastAsia"/>
          <w:color w:val="000000" w:themeColor="text1"/>
          <w:sz w:val="32"/>
          <w:szCs w:val="32"/>
        </w:rPr>
        <w:t>既完成好学校安排的线上集中学习任务，也</w:t>
      </w:r>
      <w:r w:rsidR="007476F3" w:rsidRPr="00EA48B7">
        <w:rPr>
          <w:rFonts w:ascii="仿宋_GB2312" w:eastAsia="仿宋_GB2312" w:hint="eastAsia"/>
          <w:color w:val="000000" w:themeColor="text1"/>
          <w:sz w:val="32"/>
          <w:szCs w:val="32"/>
        </w:rPr>
        <w:t>充分利用好</w:t>
      </w:r>
      <w:r w:rsidR="00931F85" w:rsidRPr="00EA48B7">
        <w:rPr>
          <w:rFonts w:ascii="仿宋_GB2312" w:eastAsia="仿宋_GB2312" w:hint="eastAsia"/>
          <w:color w:val="000000" w:themeColor="text1"/>
          <w:sz w:val="32"/>
          <w:szCs w:val="32"/>
        </w:rPr>
        <w:t>其他</w:t>
      </w:r>
      <w:r w:rsidRPr="00EA48B7">
        <w:rPr>
          <w:rFonts w:ascii="仿宋_GB2312" w:eastAsia="仿宋_GB2312" w:hint="eastAsia"/>
          <w:color w:val="000000" w:themeColor="text1"/>
          <w:sz w:val="32"/>
          <w:szCs w:val="32"/>
        </w:rPr>
        <w:t>时间，</w:t>
      </w:r>
      <w:r w:rsidR="00EA48B7">
        <w:rPr>
          <w:rFonts w:ascii="仿宋_GB2312" w:eastAsia="仿宋_GB2312" w:hint="eastAsia"/>
          <w:color w:val="000000" w:themeColor="text1"/>
          <w:sz w:val="32"/>
          <w:szCs w:val="32"/>
        </w:rPr>
        <w:t>积极</w:t>
      </w:r>
      <w:r w:rsidR="007476F3" w:rsidRPr="00EA48B7">
        <w:rPr>
          <w:rFonts w:ascii="仿宋_GB2312" w:eastAsia="仿宋_GB2312" w:hint="eastAsia"/>
          <w:color w:val="000000" w:themeColor="text1"/>
          <w:sz w:val="32"/>
          <w:szCs w:val="32"/>
        </w:rPr>
        <w:t>拓展</w:t>
      </w:r>
      <w:r w:rsidR="00931F85" w:rsidRPr="00EA48B7">
        <w:rPr>
          <w:rFonts w:ascii="仿宋_GB2312" w:eastAsia="仿宋_GB2312" w:hint="eastAsia"/>
          <w:color w:val="000000" w:themeColor="text1"/>
          <w:sz w:val="32"/>
          <w:szCs w:val="32"/>
        </w:rPr>
        <w:t>学习</w:t>
      </w:r>
      <w:r w:rsidR="00D90EFF">
        <w:rPr>
          <w:rFonts w:ascii="仿宋_GB2312" w:eastAsia="仿宋_GB2312" w:hint="eastAsia"/>
          <w:color w:val="000000" w:themeColor="text1"/>
          <w:sz w:val="32"/>
          <w:szCs w:val="32"/>
        </w:rPr>
        <w:t>内容</w:t>
      </w:r>
      <w:r w:rsidR="00931F85" w:rsidRPr="00EA48B7">
        <w:rPr>
          <w:rFonts w:ascii="仿宋_GB2312" w:eastAsia="仿宋_GB2312" w:hint="eastAsia"/>
          <w:color w:val="000000" w:themeColor="text1"/>
          <w:sz w:val="32"/>
          <w:szCs w:val="32"/>
        </w:rPr>
        <w:t>和</w:t>
      </w:r>
      <w:r w:rsidR="00D90EFF">
        <w:rPr>
          <w:rFonts w:ascii="仿宋_GB2312" w:eastAsia="仿宋_GB2312" w:hint="eastAsia"/>
          <w:color w:val="000000" w:themeColor="text1"/>
          <w:sz w:val="32"/>
          <w:szCs w:val="32"/>
        </w:rPr>
        <w:t>形式</w:t>
      </w:r>
      <w:r w:rsidR="00931F85" w:rsidRPr="00EA48B7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EA48B7">
        <w:rPr>
          <w:rFonts w:ascii="仿宋_GB2312" w:eastAsia="仿宋_GB2312"/>
          <w:color w:val="000000" w:themeColor="text1"/>
          <w:sz w:val="32"/>
          <w:szCs w:val="32"/>
        </w:rPr>
        <w:t>不断提高</w:t>
      </w:r>
      <w:r w:rsidR="00542071">
        <w:rPr>
          <w:rFonts w:ascii="仿宋_GB2312" w:eastAsia="仿宋_GB2312" w:hint="eastAsia"/>
          <w:color w:val="000000" w:themeColor="text1"/>
          <w:sz w:val="32"/>
          <w:szCs w:val="32"/>
        </w:rPr>
        <w:t>学生的</w:t>
      </w:r>
      <w:r w:rsidR="007476F3" w:rsidRPr="00EA48B7">
        <w:rPr>
          <w:rFonts w:ascii="仿宋_GB2312" w:eastAsia="仿宋_GB2312" w:hint="eastAsia"/>
          <w:color w:val="000000" w:themeColor="text1"/>
          <w:sz w:val="32"/>
          <w:szCs w:val="32"/>
        </w:rPr>
        <w:t>思想</w:t>
      </w:r>
      <w:r w:rsidRPr="00EA48B7">
        <w:rPr>
          <w:rFonts w:ascii="仿宋_GB2312" w:eastAsia="仿宋_GB2312"/>
          <w:color w:val="000000" w:themeColor="text1"/>
          <w:sz w:val="32"/>
          <w:szCs w:val="32"/>
        </w:rPr>
        <w:t>认识、</w:t>
      </w:r>
      <w:r w:rsidR="00F16D81">
        <w:rPr>
          <w:rFonts w:ascii="仿宋_GB2312" w:eastAsia="仿宋_GB2312" w:hint="eastAsia"/>
          <w:color w:val="000000" w:themeColor="text1"/>
          <w:sz w:val="32"/>
          <w:szCs w:val="32"/>
        </w:rPr>
        <w:t>道德水平、进取精神、</w:t>
      </w:r>
      <w:r w:rsidR="007476F3" w:rsidRPr="00EA48B7">
        <w:rPr>
          <w:rFonts w:ascii="仿宋_GB2312" w:eastAsia="仿宋_GB2312"/>
          <w:color w:val="000000" w:themeColor="text1"/>
          <w:sz w:val="32"/>
          <w:szCs w:val="32"/>
        </w:rPr>
        <w:t>职业素养</w:t>
      </w:r>
      <w:r w:rsidR="007476F3" w:rsidRPr="00EA48B7">
        <w:rPr>
          <w:rFonts w:ascii="仿宋_GB2312" w:eastAsia="仿宋_GB2312" w:hint="eastAsia"/>
          <w:color w:val="000000" w:themeColor="text1"/>
          <w:sz w:val="32"/>
          <w:szCs w:val="32"/>
        </w:rPr>
        <w:t>和</w:t>
      </w:r>
      <w:r w:rsidR="007476F3" w:rsidRPr="00EA48B7">
        <w:rPr>
          <w:rFonts w:ascii="仿宋_GB2312" w:eastAsia="仿宋_GB2312"/>
          <w:color w:val="000000" w:themeColor="text1"/>
          <w:sz w:val="32"/>
          <w:szCs w:val="32"/>
        </w:rPr>
        <w:t>综合素质。</w:t>
      </w:r>
      <w:r w:rsidR="00931F85" w:rsidRPr="00EA48B7">
        <w:rPr>
          <w:rFonts w:ascii="仿宋_GB2312" w:eastAsia="仿宋_GB2312" w:hint="eastAsia"/>
          <w:color w:val="000000" w:themeColor="text1"/>
          <w:sz w:val="32"/>
          <w:szCs w:val="32"/>
        </w:rPr>
        <w:t>要多措并举，使学生在陪伴家人的同时，放假不放松，学习不间断，不负韶华，勇于进取，</w:t>
      </w:r>
      <w:r w:rsidR="00F16D81">
        <w:rPr>
          <w:rFonts w:ascii="仿宋_GB2312" w:eastAsia="仿宋_GB2312" w:hint="eastAsia"/>
          <w:color w:val="000000" w:themeColor="text1"/>
          <w:sz w:val="32"/>
          <w:szCs w:val="32"/>
        </w:rPr>
        <w:t>全面提升各方面能力素养，</w:t>
      </w:r>
      <w:r w:rsidR="00931F85" w:rsidRPr="00EA48B7">
        <w:rPr>
          <w:rFonts w:ascii="仿宋_GB2312" w:eastAsia="仿宋_GB2312" w:hint="eastAsia"/>
          <w:color w:val="000000" w:themeColor="text1"/>
          <w:sz w:val="32"/>
          <w:szCs w:val="32"/>
        </w:rPr>
        <w:t>为今后</w:t>
      </w:r>
      <w:r w:rsidR="00EA48B7">
        <w:rPr>
          <w:rFonts w:ascii="仿宋_GB2312" w:eastAsia="仿宋_GB2312" w:hint="eastAsia"/>
          <w:color w:val="000000" w:themeColor="text1"/>
          <w:sz w:val="32"/>
          <w:szCs w:val="32"/>
        </w:rPr>
        <w:t>的职业生涯</w:t>
      </w:r>
      <w:r w:rsidR="00931F85" w:rsidRPr="00EA48B7">
        <w:rPr>
          <w:rFonts w:ascii="仿宋_GB2312" w:eastAsia="仿宋_GB2312" w:hint="eastAsia"/>
          <w:color w:val="000000" w:themeColor="text1"/>
          <w:sz w:val="32"/>
          <w:szCs w:val="32"/>
        </w:rPr>
        <w:t>做好充分准备。</w:t>
      </w:r>
    </w:p>
    <w:p w:rsidR="0089784A" w:rsidRPr="00EA48B7" w:rsidRDefault="00857F90" w:rsidP="009A0765">
      <w:pPr>
        <w:spacing w:line="480" w:lineRule="exact"/>
        <w:ind w:firstLineChars="200" w:firstLine="643"/>
        <w:rPr>
          <w:rFonts w:ascii="楷体_GB2312" w:eastAsia="楷体_GB2312"/>
          <w:b/>
          <w:color w:val="000000" w:themeColor="text1"/>
          <w:sz w:val="32"/>
          <w:szCs w:val="32"/>
        </w:rPr>
      </w:pPr>
      <w:r w:rsidRPr="00EA48B7">
        <w:rPr>
          <w:rFonts w:ascii="楷体_GB2312" w:eastAsia="楷体_GB2312" w:hint="eastAsia"/>
          <w:b/>
          <w:color w:val="000000" w:themeColor="text1"/>
          <w:sz w:val="32"/>
          <w:szCs w:val="32"/>
        </w:rPr>
        <w:t>1.</w:t>
      </w:r>
      <w:r w:rsidR="00B65622">
        <w:rPr>
          <w:rFonts w:ascii="楷体_GB2312" w:eastAsia="楷体_GB2312" w:hint="eastAsia"/>
          <w:b/>
          <w:color w:val="000000" w:themeColor="text1"/>
          <w:sz w:val="32"/>
          <w:szCs w:val="32"/>
        </w:rPr>
        <w:t>在</w:t>
      </w:r>
      <w:r w:rsidR="0089784A" w:rsidRPr="00EA48B7">
        <w:rPr>
          <w:rFonts w:ascii="楷体_GB2312" w:eastAsia="楷体_GB2312" w:hint="eastAsia"/>
          <w:b/>
          <w:color w:val="000000" w:themeColor="text1"/>
          <w:sz w:val="32"/>
          <w:szCs w:val="32"/>
        </w:rPr>
        <w:t>抗疫战斗鲜活事例</w:t>
      </w:r>
      <w:r w:rsidR="00B65622">
        <w:rPr>
          <w:rFonts w:ascii="楷体_GB2312" w:eastAsia="楷体_GB2312" w:hint="eastAsia"/>
          <w:b/>
          <w:color w:val="000000" w:themeColor="text1"/>
          <w:sz w:val="32"/>
          <w:szCs w:val="32"/>
        </w:rPr>
        <w:t>学习</w:t>
      </w:r>
      <w:r w:rsidR="0089784A" w:rsidRPr="00EA48B7">
        <w:rPr>
          <w:rFonts w:ascii="楷体_GB2312" w:eastAsia="楷体_GB2312" w:hint="eastAsia"/>
          <w:b/>
          <w:color w:val="000000" w:themeColor="text1"/>
          <w:sz w:val="32"/>
          <w:szCs w:val="32"/>
        </w:rPr>
        <w:t>中加强学生思想教育</w:t>
      </w:r>
    </w:p>
    <w:p w:rsidR="00F16D81" w:rsidRDefault="007476F3" w:rsidP="009A0765">
      <w:pPr>
        <w:spacing w:line="4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EA48B7">
        <w:rPr>
          <w:rFonts w:ascii="仿宋_GB2312" w:eastAsia="仿宋_GB2312" w:hint="eastAsia"/>
          <w:color w:val="000000" w:themeColor="text1"/>
          <w:sz w:val="32"/>
          <w:szCs w:val="32"/>
        </w:rPr>
        <w:t>在</w:t>
      </w:r>
      <w:r w:rsidR="00F16D81">
        <w:rPr>
          <w:rFonts w:ascii="仿宋_GB2312" w:eastAsia="仿宋_GB2312" w:hint="eastAsia"/>
          <w:color w:val="000000" w:themeColor="text1"/>
          <w:sz w:val="32"/>
          <w:szCs w:val="32"/>
        </w:rPr>
        <w:t>当前</w:t>
      </w:r>
      <w:r w:rsidRPr="00EA48B7">
        <w:rPr>
          <w:rFonts w:ascii="仿宋_GB2312" w:eastAsia="仿宋_GB2312" w:hint="eastAsia"/>
          <w:color w:val="000000" w:themeColor="text1"/>
          <w:sz w:val="32"/>
          <w:szCs w:val="32"/>
        </w:rPr>
        <w:t>疫情防控工作中，涌现出了一大批可歌可泣的</w:t>
      </w:r>
      <w:r w:rsidR="00F16D81">
        <w:rPr>
          <w:rFonts w:ascii="仿宋_GB2312" w:eastAsia="仿宋_GB2312" w:hint="eastAsia"/>
          <w:color w:val="000000" w:themeColor="text1"/>
          <w:sz w:val="32"/>
          <w:szCs w:val="32"/>
        </w:rPr>
        <w:t>人和事，展现出各行各业最美“逆行者”</w:t>
      </w:r>
      <w:r w:rsidR="002230F1" w:rsidRPr="00EA48B7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Pr="00EA48B7">
        <w:rPr>
          <w:rFonts w:ascii="仿宋_GB2312" w:eastAsia="仿宋_GB2312" w:hint="eastAsia"/>
          <w:color w:val="000000" w:themeColor="text1"/>
          <w:sz w:val="32"/>
          <w:szCs w:val="32"/>
        </w:rPr>
        <w:t>辅导员（班主任）要善于</w:t>
      </w:r>
      <w:r w:rsidR="00F16D81">
        <w:rPr>
          <w:rFonts w:ascii="仿宋_GB2312" w:eastAsia="仿宋_GB2312" w:hint="eastAsia"/>
          <w:color w:val="000000" w:themeColor="text1"/>
          <w:sz w:val="32"/>
          <w:szCs w:val="32"/>
        </w:rPr>
        <w:t>把疫情</w:t>
      </w:r>
      <w:r w:rsidR="00B65622">
        <w:rPr>
          <w:rFonts w:ascii="仿宋_GB2312" w:eastAsia="仿宋_GB2312" w:hint="eastAsia"/>
          <w:color w:val="000000" w:themeColor="text1"/>
          <w:sz w:val="32"/>
          <w:szCs w:val="32"/>
        </w:rPr>
        <w:t>防控的现实</w:t>
      </w:r>
      <w:r w:rsidR="00F16D81">
        <w:rPr>
          <w:rFonts w:ascii="仿宋_GB2312" w:eastAsia="仿宋_GB2312" w:hint="eastAsia"/>
          <w:color w:val="000000" w:themeColor="text1"/>
          <w:sz w:val="32"/>
          <w:szCs w:val="32"/>
        </w:rPr>
        <w:t>转</w:t>
      </w:r>
      <w:r w:rsidR="00B65622">
        <w:rPr>
          <w:rFonts w:ascii="仿宋_GB2312" w:eastAsia="仿宋_GB2312" w:hint="eastAsia"/>
          <w:color w:val="000000" w:themeColor="text1"/>
          <w:sz w:val="32"/>
          <w:szCs w:val="32"/>
        </w:rPr>
        <w:t>化</w:t>
      </w:r>
      <w:r w:rsidR="00F16D81">
        <w:rPr>
          <w:rFonts w:ascii="仿宋_GB2312" w:eastAsia="仿宋_GB2312" w:hint="eastAsia"/>
          <w:color w:val="000000" w:themeColor="text1"/>
          <w:sz w:val="32"/>
          <w:szCs w:val="32"/>
        </w:rPr>
        <w:t>为</w:t>
      </w:r>
      <w:r w:rsidR="00B65622">
        <w:rPr>
          <w:rFonts w:ascii="仿宋_GB2312" w:eastAsia="仿宋_GB2312" w:hint="eastAsia"/>
          <w:color w:val="000000" w:themeColor="text1"/>
          <w:sz w:val="32"/>
          <w:szCs w:val="32"/>
        </w:rPr>
        <w:t>生动的</w:t>
      </w:r>
      <w:r w:rsidR="00F16D81">
        <w:rPr>
          <w:rFonts w:ascii="仿宋_GB2312" w:eastAsia="仿宋_GB2312" w:hint="eastAsia"/>
          <w:color w:val="000000" w:themeColor="text1"/>
          <w:sz w:val="32"/>
          <w:szCs w:val="32"/>
        </w:rPr>
        <w:t>教材，</w:t>
      </w:r>
      <w:r w:rsidR="00542071" w:rsidRPr="00EA48B7">
        <w:rPr>
          <w:rFonts w:ascii="仿宋_GB2312" w:eastAsia="仿宋_GB2312" w:hint="eastAsia"/>
          <w:color w:val="000000" w:themeColor="text1"/>
          <w:sz w:val="32"/>
          <w:szCs w:val="32"/>
        </w:rPr>
        <w:t>利用战疫“云班会”“微活动”等形式，</w:t>
      </w:r>
      <w:r w:rsidR="00F16D81">
        <w:rPr>
          <w:rFonts w:ascii="仿宋_GB2312" w:eastAsia="仿宋_GB2312" w:hint="eastAsia"/>
          <w:color w:val="000000" w:themeColor="text1"/>
          <w:sz w:val="32"/>
          <w:szCs w:val="32"/>
        </w:rPr>
        <w:t>为学生生动讲述抗疫斗争中迎难而上、百折不挠的奋斗故事，</w:t>
      </w:r>
      <w:r w:rsidR="00542071">
        <w:rPr>
          <w:rFonts w:ascii="仿宋_GB2312" w:eastAsia="仿宋_GB2312" w:hint="eastAsia"/>
          <w:color w:val="000000" w:themeColor="text1"/>
          <w:sz w:val="32"/>
          <w:szCs w:val="32"/>
        </w:rPr>
        <w:t>积极</w:t>
      </w:r>
      <w:r w:rsidR="00F16D81">
        <w:rPr>
          <w:rFonts w:ascii="仿宋_GB2312" w:eastAsia="仿宋_GB2312" w:hint="eastAsia"/>
          <w:color w:val="000000" w:themeColor="text1"/>
          <w:sz w:val="32"/>
          <w:szCs w:val="32"/>
        </w:rPr>
        <w:t>传达风雨同舟、携手共进的抗疫精神，</w:t>
      </w:r>
      <w:r w:rsidR="00542071">
        <w:rPr>
          <w:rFonts w:ascii="仿宋_GB2312" w:eastAsia="仿宋_GB2312" w:hint="eastAsia"/>
          <w:color w:val="000000" w:themeColor="text1"/>
          <w:sz w:val="32"/>
          <w:szCs w:val="32"/>
        </w:rPr>
        <w:t>不断</w:t>
      </w:r>
      <w:r w:rsidR="00F16D81">
        <w:rPr>
          <w:rFonts w:ascii="仿宋_GB2312" w:eastAsia="仿宋_GB2312" w:hint="eastAsia"/>
          <w:color w:val="000000" w:themeColor="text1"/>
          <w:sz w:val="32"/>
          <w:szCs w:val="32"/>
        </w:rPr>
        <w:t>加强学生生命教育、科学教育、道德教育和理想信念教育，</w:t>
      </w:r>
      <w:r w:rsidR="00542071">
        <w:rPr>
          <w:rFonts w:ascii="仿宋_GB2312" w:eastAsia="仿宋_GB2312" w:hint="eastAsia"/>
          <w:color w:val="000000" w:themeColor="text1"/>
          <w:sz w:val="32"/>
          <w:szCs w:val="32"/>
        </w:rPr>
        <w:t>帮助学生在抗疫战斗中构建科学的世界观、人生观和价值观，培养学生坚忍不拔、从容不迫、爱国爱民的奋斗精神和家国情怀，</w:t>
      </w:r>
      <w:r w:rsidR="00542071" w:rsidRPr="00EA48B7">
        <w:rPr>
          <w:rFonts w:ascii="仿宋_GB2312" w:eastAsia="仿宋_GB2312" w:hint="eastAsia"/>
          <w:color w:val="000000" w:themeColor="text1"/>
          <w:sz w:val="32"/>
          <w:szCs w:val="32"/>
        </w:rPr>
        <w:t>引导学生坚定制度自信、矢志报国奉献。</w:t>
      </w:r>
    </w:p>
    <w:p w:rsidR="0089784A" w:rsidRPr="00EA48B7" w:rsidRDefault="007476F3" w:rsidP="009A0765">
      <w:pPr>
        <w:spacing w:line="480" w:lineRule="exact"/>
        <w:ind w:firstLineChars="200" w:firstLine="643"/>
        <w:rPr>
          <w:rFonts w:ascii="楷体_GB2312" w:eastAsia="楷体_GB2312"/>
          <w:b/>
          <w:color w:val="000000" w:themeColor="text1"/>
          <w:sz w:val="32"/>
          <w:szCs w:val="32"/>
        </w:rPr>
      </w:pPr>
      <w:r w:rsidRPr="00EA48B7">
        <w:rPr>
          <w:rFonts w:ascii="楷体_GB2312" w:eastAsia="楷体_GB2312"/>
          <w:b/>
          <w:color w:val="000000" w:themeColor="text1"/>
          <w:sz w:val="32"/>
          <w:szCs w:val="32"/>
        </w:rPr>
        <w:t>2.</w:t>
      </w:r>
      <w:r w:rsidR="00B65622">
        <w:rPr>
          <w:rFonts w:ascii="楷体_GB2312" w:eastAsia="楷体_GB2312" w:hint="eastAsia"/>
          <w:b/>
          <w:color w:val="000000" w:themeColor="text1"/>
          <w:sz w:val="32"/>
          <w:szCs w:val="32"/>
        </w:rPr>
        <w:t>在</w:t>
      </w:r>
      <w:r w:rsidRPr="00EA48B7">
        <w:rPr>
          <w:rFonts w:ascii="楷体_GB2312" w:eastAsia="楷体_GB2312" w:hint="eastAsia"/>
          <w:b/>
          <w:color w:val="000000" w:themeColor="text1"/>
          <w:sz w:val="32"/>
          <w:szCs w:val="32"/>
        </w:rPr>
        <w:t>每周爱国影片观赏中</w:t>
      </w:r>
      <w:r w:rsidR="008C07E6">
        <w:rPr>
          <w:rFonts w:ascii="楷体_GB2312" w:eastAsia="楷体_GB2312" w:hint="eastAsia"/>
          <w:b/>
          <w:color w:val="000000" w:themeColor="text1"/>
          <w:sz w:val="32"/>
          <w:szCs w:val="32"/>
        </w:rPr>
        <w:t>培养</w:t>
      </w:r>
      <w:r w:rsidR="00F4643B" w:rsidRPr="00EA48B7">
        <w:rPr>
          <w:rFonts w:ascii="楷体_GB2312" w:eastAsia="楷体_GB2312" w:hint="eastAsia"/>
          <w:b/>
          <w:color w:val="000000" w:themeColor="text1"/>
          <w:sz w:val="32"/>
          <w:szCs w:val="32"/>
        </w:rPr>
        <w:t>学生爱国</w:t>
      </w:r>
      <w:r w:rsidRPr="00EA48B7">
        <w:rPr>
          <w:rFonts w:ascii="楷体_GB2312" w:eastAsia="楷体_GB2312" w:hint="eastAsia"/>
          <w:b/>
          <w:color w:val="000000" w:themeColor="text1"/>
          <w:sz w:val="32"/>
          <w:szCs w:val="32"/>
        </w:rPr>
        <w:t>精神</w:t>
      </w:r>
    </w:p>
    <w:p w:rsidR="007476F3" w:rsidRPr="00EA48B7" w:rsidRDefault="00857F90" w:rsidP="009A0765">
      <w:pPr>
        <w:spacing w:line="4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EA48B7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指导学生</w:t>
      </w:r>
      <w:r w:rsidR="007476F3" w:rsidRPr="00EA48B7">
        <w:rPr>
          <w:rFonts w:ascii="仿宋_GB2312" w:eastAsia="仿宋_GB2312" w:hint="eastAsia"/>
          <w:color w:val="000000" w:themeColor="text1"/>
          <w:sz w:val="32"/>
          <w:szCs w:val="32"/>
        </w:rPr>
        <w:t>利用</w:t>
      </w:r>
      <w:r w:rsidR="002230F1" w:rsidRPr="00EA48B7">
        <w:rPr>
          <w:rFonts w:ascii="仿宋_GB2312" w:eastAsia="仿宋_GB2312" w:hint="eastAsia"/>
          <w:color w:val="000000" w:themeColor="text1"/>
          <w:sz w:val="32"/>
          <w:szCs w:val="32"/>
        </w:rPr>
        <w:t>电视、</w:t>
      </w:r>
      <w:r w:rsidR="007476F3" w:rsidRPr="00EA48B7">
        <w:rPr>
          <w:rFonts w:ascii="仿宋_GB2312" w:eastAsia="仿宋_GB2312" w:hint="eastAsia"/>
          <w:color w:val="000000" w:themeColor="text1"/>
          <w:sz w:val="32"/>
          <w:szCs w:val="32"/>
        </w:rPr>
        <w:t>电脑、手机等</w:t>
      </w:r>
      <w:r w:rsidR="007476F3" w:rsidRPr="000A3BFA">
        <w:rPr>
          <w:rFonts w:ascii="仿宋_GB2312" w:eastAsia="仿宋_GB2312" w:hint="eastAsia"/>
          <w:color w:val="000000" w:themeColor="text1"/>
          <w:sz w:val="32"/>
          <w:szCs w:val="32"/>
        </w:rPr>
        <w:t>开展每周至少一部爱国影片</w:t>
      </w:r>
      <w:r w:rsidR="00157C1C" w:rsidRPr="000A3BFA">
        <w:rPr>
          <w:rFonts w:ascii="仿宋_GB2312" w:eastAsia="仿宋_GB2312" w:hint="eastAsia"/>
          <w:color w:val="000000" w:themeColor="text1"/>
          <w:sz w:val="32"/>
          <w:szCs w:val="32"/>
        </w:rPr>
        <w:t>或纪录片的</w:t>
      </w:r>
      <w:r w:rsidR="007476F3" w:rsidRPr="000A3BFA">
        <w:rPr>
          <w:rFonts w:ascii="仿宋_GB2312" w:eastAsia="仿宋_GB2312" w:hint="eastAsia"/>
          <w:color w:val="000000" w:themeColor="text1"/>
          <w:sz w:val="32"/>
          <w:szCs w:val="32"/>
        </w:rPr>
        <w:t>观赏活动，进一步了解</w:t>
      </w:r>
      <w:r w:rsidR="00F16B32" w:rsidRPr="000A3BFA">
        <w:rPr>
          <w:rFonts w:ascii="仿宋_GB2312" w:eastAsia="仿宋_GB2312" w:hint="eastAsia"/>
          <w:color w:val="000000" w:themeColor="text1"/>
          <w:sz w:val="32"/>
          <w:szCs w:val="32"/>
        </w:rPr>
        <w:t>近百</w:t>
      </w:r>
      <w:r w:rsidR="007476F3" w:rsidRPr="000A3BFA">
        <w:rPr>
          <w:rFonts w:ascii="仿宋_GB2312" w:eastAsia="仿宋_GB2312" w:hint="eastAsia"/>
          <w:color w:val="000000" w:themeColor="text1"/>
          <w:sz w:val="32"/>
          <w:szCs w:val="32"/>
        </w:rPr>
        <w:t>年来中国共产党团结带领全国各族人民进行革命、建设和改革的伟大实践</w:t>
      </w:r>
      <w:r w:rsidR="00201403" w:rsidRPr="000A3BFA">
        <w:rPr>
          <w:rFonts w:ascii="仿宋_GB2312" w:eastAsia="仿宋_GB2312" w:hint="eastAsia"/>
          <w:color w:val="000000" w:themeColor="text1"/>
          <w:sz w:val="32"/>
          <w:szCs w:val="32"/>
        </w:rPr>
        <w:t>。要求学生每日观看《新闻联播》，积极关心国家大事和国际局势，</w:t>
      </w:r>
      <w:r w:rsidR="002230F1" w:rsidRPr="000A3BFA">
        <w:rPr>
          <w:rFonts w:ascii="仿宋_GB2312" w:eastAsia="仿宋_GB2312" w:hint="eastAsia"/>
          <w:color w:val="000000" w:themeColor="text1"/>
          <w:sz w:val="32"/>
          <w:szCs w:val="32"/>
        </w:rPr>
        <w:t>不断增强新时代大学生的民族自豪感和自信心，</w:t>
      </w:r>
      <w:r w:rsidR="005E2A55" w:rsidRPr="000A3BFA">
        <w:rPr>
          <w:rFonts w:ascii="仿宋_GB2312" w:eastAsia="仿宋_GB2312" w:hint="eastAsia"/>
          <w:color w:val="000000" w:themeColor="text1"/>
          <w:sz w:val="32"/>
          <w:szCs w:val="32"/>
        </w:rPr>
        <w:t>充分</w:t>
      </w:r>
      <w:r w:rsidR="007476F3" w:rsidRPr="000A3BFA">
        <w:rPr>
          <w:rFonts w:ascii="仿宋_GB2312" w:eastAsia="仿宋_GB2312" w:hint="eastAsia"/>
          <w:color w:val="000000" w:themeColor="text1"/>
          <w:sz w:val="32"/>
          <w:szCs w:val="32"/>
        </w:rPr>
        <w:t>激发</w:t>
      </w:r>
      <w:r w:rsidR="002230F1" w:rsidRPr="000A3BFA">
        <w:rPr>
          <w:rFonts w:ascii="仿宋_GB2312" w:eastAsia="仿宋_GB2312" w:hint="eastAsia"/>
          <w:color w:val="000000" w:themeColor="text1"/>
          <w:sz w:val="32"/>
          <w:szCs w:val="32"/>
        </w:rPr>
        <w:t>学生</w:t>
      </w:r>
      <w:r w:rsidR="007476F3" w:rsidRPr="000A3BFA">
        <w:rPr>
          <w:rFonts w:ascii="仿宋_GB2312" w:eastAsia="仿宋_GB2312" w:hint="eastAsia"/>
          <w:color w:val="000000" w:themeColor="text1"/>
          <w:sz w:val="32"/>
          <w:szCs w:val="32"/>
        </w:rPr>
        <w:t>为祖国繁荣</w:t>
      </w:r>
      <w:r w:rsidR="005E2A55" w:rsidRPr="000A3BFA">
        <w:rPr>
          <w:rFonts w:ascii="仿宋_GB2312" w:eastAsia="仿宋_GB2312" w:hint="eastAsia"/>
          <w:color w:val="000000" w:themeColor="text1"/>
          <w:sz w:val="32"/>
          <w:szCs w:val="32"/>
        </w:rPr>
        <w:t>富强</w:t>
      </w:r>
      <w:r w:rsidR="007476F3" w:rsidRPr="000A3BFA">
        <w:rPr>
          <w:rFonts w:ascii="仿宋_GB2312" w:eastAsia="仿宋_GB2312" w:hint="eastAsia"/>
          <w:color w:val="000000" w:themeColor="text1"/>
          <w:sz w:val="32"/>
          <w:szCs w:val="32"/>
        </w:rPr>
        <w:t>而自强不息、不懈奋斗的精神品质，</w:t>
      </w:r>
      <w:r w:rsidR="002230F1" w:rsidRPr="000A3BFA">
        <w:rPr>
          <w:rFonts w:ascii="仿宋_GB2312" w:eastAsia="仿宋_GB2312" w:hint="eastAsia"/>
          <w:color w:val="000000" w:themeColor="text1"/>
          <w:sz w:val="32"/>
          <w:szCs w:val="32"/>
        </w:rPr>
        <w:t>努力</w:t>
      </w:r>
      <w:r w:rsidR="007476F3" w:rsidRPr="000A3BFA">
        <w:rPr>
          <w:rFonts w:ascii="仿宋_GB2312" w:eastAsia="仿宋_GB2312" w:hint="eastAsia"/>
          <w:color w:val="000000" w:themeColor="text1"/>
          <w:sz w:val="32"/>
          <w:szCs w:val="32"/>
        </w:rPr>
        <w:t>唱响</w:t>
      </w:r>
      <w:r w:rsidR="007476F3" w:rsidRPr="00EA48B7">
        <w:rPr>
          <w:rFonts w:ascii="仿宋_GB2312" w:eastAsia="仿宋_GB2312" w:hint="eastAsia"/>
          <w:color w:val="000000" w:themeColor="text1"/>
          <w:sz w:val="32"/>
          <w:szCs w:val="32"/>
        </w:rPr>
        <w:t>共产党好、社会主义好、改革开放好、伟大祖国好的时代主旋律。</w:t>
      </w:r>
    </w:p>
    <w:p w:rsidR="00157C1C" w:rsidRPr="00870443" w:rsidRDefault="00157C1C" w:rsidP="009A0765">
      <w:pPr>
        <w:spacing w:line="48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870443">
        <w:rPr>
          <w:rFonts w:ascii="楷体_GB2312" w:eastAsia="楷体_GB2312" w:hint="eastAsia"/>
          <w:b/>
          <w:sz w:val="32"/>
          <w:szCs w:val="32"/>
        </w:rPr>
        <w:t>3</w:t>
      </w:r>
      <w:r w:rsidRPr="00870443">
        <w:rPr>
          <w:rFonts w:ascii="楷体_GB2312" w:eastAsia="楷体_GB2312"/>
          <w:b/>
          <w:sz w:val="32"/>
          <w:szCs w:val="32"/>
        </w:rPr>
        <w:t>.</w:t>
      </w:r>
      <w:r w:rsidR="00B65622">
        <w:rPr>
          <w:rFonts w:ascii="楷体_GB2312" w:eastAsia="楷体_GB2312" w:hint="eastAsia"/>
          <w:b/>
          <w:sz w:val="32"/>
          <w:szCs w:val="32"/>
        </w:rPr>
        <w:t>在</w:t>
      </w:r>
      <w:r w:rsidR="008C07E6" w:rsidRPr="00870443">
        <w:rPr>
          <w:rFonts w:ascii="楷体_GB2312" w:eastAsia="楷体_GB2312" w:hint="eastAsia"/>
          <w:b/>
          <w:sz w:val="32"/>
          <w:szCs w:val="32"/>
        </w:rPr>
        <w:t>居家研学活动</w:t>
      </w:r>
      <w:r w:rsidR="00F4643B" w:rsidRPr="00870443">
        <w:rPr>
          <w:rFonts w:ascii="楷体_GB2312" w:eastAsia="楷体_GB2312" w:hint="eastAsia"/>
          <w:b/>
          <w:sz w:val="32"/>
          <w:szCs w:val="32"/>
        </w:rPr>
        <w:t>中</w:t>
      </w:r>
      <w:r w:rsidR="008C07E6" w:rsidRPr="00870443">
        <w:rPr>
          <w:rFonts w:ascii="楷体_GB2312" w:eastAsia="楷体_GB2312" w:hint="eastAsia"/>
          <w:b/>
          <w:sz w:val="32"/>
          <w:szCs w:val="32"/>
        </w:rPr>
        <w:t>提升</w:t>
      </w:r>
      <w:r w:rsidR="00F4643B" w:rsidRPr="00870443">
        <w:rPr>
          <w:rFonts w:ascii="楷体_GB2312" w:eastAsia="楷体_GB2312" w:hint="eastAsia"/>
          <w:b/>
          <w:sz w:val="32"/>
          <w:szCs w:val="32"/>
        </w:rPr>
        <w:t>学生</w:t>
      </w:r>
      <w:r w:rsidR="008C07E6" w:rsidRPr="00870443">
        <w:rPr>
          <w:rFonts w:ascii="楷体_GB2312" w:eastAsia="楷体_GB2312" w:hint="eastAsia"/>
          <w:b/>
          <w:sz w:val="32"/>
          <w:szCs w:val="32"/>
        </w:rPr>
        <w:t>人文</w:t>
      </w:r>
      <w:r w:rsidR="00F4643B" w:rsidRPr="00870443">
        <w:rPr>
          <w:rFonts w:ascii="楷体_GB2312" w:eastAsia="楷体_GB2312" w:hint="eastAsia"/>
          <w:b/>
          <w:sz w:val="32"/>
          <w:szCs w:val="32"/>
        </w:rPr>
        <w:t>素养</w:t>
      </w:r>
    </w:p>
    <w:p w:rsidR="008C07E6" w:rsidRPr="00870443" w:rsidRDefault="00F4643B" w:rsidP="009A0765">
      <w:pPr>
        <w:spacing w:line="4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70443">
        <w:rPr>
          <w:rFonts w:ascii="仿宋_GB2312" w:eastAsia="仿宋_GB2312" w:hint="eastAsia"/>
          <w:color w:val="000000" w:themeColor="text1"/>
          <w:sz w:val="32"/>
          <w:szCs w:val="32"/>
        </w:rPr>
        <w:t>指导学生</w:t>
      </w:r>
      <w:r w:rsidR="00596BAF" w:rsidRPr="00870443">
        <w:rPr>
          <w:rFonts w:ascii="仿宋_GB2312" w:eastAsia="仿宋_GB2312" w:hint="eastAsia"/>
          <w:color w:val="000000" w:themeColor="text1"/>
          <w:sz w:val="32"/>
          <w:szCs w:val="32"/>
        </w:rPr>
        <w:t>积极</w:t>
      </w:r>
      <w:r w:rsidR="008C07E6" w:rsidRPr="00870443">
        <w:rPr>
          <w:rFonts w:ascii="仿宋_GB2312" w:eastAsia="仿宋_GB2312" w:hint="eastAsia"/>
          <w:color w:val="000000" w:themeColor="text1"/>
          <w:sz w:val="32"/>
          <w:szCs w:val="32"/>
        </w:rPr>
        <w:t>开展居家研学活动</w:t>
      </w:r>
      <w:r w:rsidR="006412F3" w:rsidRPr="00870443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="008C07E6" w:rsidRPr="00870443">
        <w:rPr>
          <w:rFonts w:ascii="仿宋_GB2312" w:eastAsia="仿宋_GB2312" w:hint="eastAsia"/>
          <w:color w:val="000000" w:themeColor="text1"/>
          <w:sz w:val="32"/>
          <w:szCs w:val="32"/>
        </w:rPr>
        <w:t>引导师范专业学生观看</w:t>
      </w:r>
      <w:r w:rsidR="000E1015" w:rsidRPr="00870443">
        <w:rPr>
          <w:rFonts w:ascii="仿宋_GB2312" w:eastAsia="仿宋_GB2312" w:hint="eastAsia"/>
          <w:color w:val="000000" w:themeColor="text1"/>
          <w:sz w:val="32"/>
          <w:szCs w:val="32"/>
        </w:rPr>
        <w:t>关于优秀教师</w:t>
      </w:r>
      <w:r w:rsidR="006368CE">
        <w:rPr>
          <w:rFonts w:ascii="仿宋_GB2312" w:eastAsia="仿宋_GB2312" w:hint="eastAsia"/>
          <w:color w:val="000000" w:themeColor="text1"/>
          <w:sz w:val="32"/>
          <w:szCs w:val="32"/>
        </w:rPr>
        <w:t>或</w:t>
      </w:r>
      <w:r w:rsidR="000E1015" w:rsidRPr="00870443">
        <w:rPr>
          <w:rFonts w:ascii="仿宋_GB2312" w:eastAsia="仿宋_GB2312" w:hint="eastAsia"/>
          <w:color w:val="000000" w:themeColor="text1"/>
          <w:sz w:val="32"/>
          <w:szCs w:val="32"/>
        </w:rPr>
        <w:t>教育</w:t>
      </w:r>
      <w:r w:rsidR="00596BAF" w:rsidRPr="00870443">
        <w:rPr>
          <w:rFonts w:ascii="仿宋_GB2312" w:eastAsia="仿宋_GB2312" w:hint="eastAsia"/>
          <w:color w:val="000000" w:themeColor="text1"/>
          <w:sz w:val="32"/>
          <w:szCs w:val="32"/>
        </w:rPr>
        <w:t>教学题材的</w:t>
      </w:r>
      <w:r w:rsidR="00870443">
        <w:rPr>
          <w:rFonts w:ascii="仿宋_GB2312" w:eastAsia="仿宋_GB2312" w:hint="eastAsia"/>
          <w:color w:val="000000" w:themeColor="text1"/>
          <w:sz w:val="32"/>
          <w:szCs w:val="32"/>
        </w:rPr>
        <w:t>优秀</w:t>
      </w:r>
      <w:r w:rsidR="000E1015" w:rsidRPr="00870443">
        <w:rPr>
          <w:rFonts w:ascii="仿宋_GB2312" w:eastAsia="仿宋_GB2312" w:hint="eastAsia"/>
          <w:color w:val="000000" w:themeColor="text1"/>
          <w:sz w:val="32"/>
          <w:szCs w:val="32"/>
        </w:rPr>
        <w:t>影片</w:t>
      </w:r>
      <w:r w:rsidR="00B65622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6368CE">
        <w:rPr>
          <w:rFonts w:ascii="仿宋_GB2312" w:eastAsia="仿宋_GB2312" w:hint="eastAsia"/>
          <w:color w:val="000000" w:themeColor="text1"/>
          <w:sz w:val="32"/>
          <w:szCs w:val="32"/>
        </w:rPr>
        <w:t>学习掌握先进教育教学方法和现代教育技术手段</w:t>
      </w:r>
      <w:r w:rsidR="008C07E6" w:rsidRPr="00870443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596BAF" w:rsidRPr="00870443">
        <w:rPr>
          <w:rFonts w:ascii="仿宋_GB2312" w:eastAsia="仿宋_GB2312" w:hint="eastAsia"/>
          <w:color w:val="000000" w:themeColor="text1"/>
          <w:sz w:val="32"/>
          <w:szCs w:val="32"/>
        </w:rPr>
        <w:t>开展</w:t>
      </w:r>
      <w:r w:rsidR="00596BAF" w:rsidRPr="00870443">
        <w:rPr>
          <w:rFonts w:ascii="仿宋_GB2312" w:eastAsia="仿宋_GB2312"/>
          <w:color w:val="000000" w:themeColor="text1"/>
          <w:sz w:val="32"/>
          <w:szCs w:val="32"/>
        </w:rPr>
        <w:t>钢笔字</w:t>
      </w:r>
      <w:r w:rsidR="00596BAF" w:rsidRPr="00870443">
        <w:rPr>
          <w:rFonts w:ascii="仿宋_GB2312" w:eastAsia="仿宋_GB2312" w:hint="eastAsia"/>
          <w:color w:val="000000" w:themeColor="text1"/>
          <w:sz w:val="32"/>
          <w:szCs w:val="32"/>
        </w:rPr>
        <w:t>或</w:t>
      </w:r>
      <w:r w:rsidR="00596BAF" w:rsidRPr="00870443">
        <w:rPr>
          <w:rFonts w:ascii="仿宋_GB2312" w:eastAsia="仿宋_GB2312"/>
          <w:color w:val="000000" w:themeColor="text1"/>
          <w:sz w:val="32"/>
          <w:szCs w:val="32"/>
        </w:rPr>
        <w:t>毛笔字</w:t>
      </w:r>
      <w:r w:rsidR="00596BAF" w:rsidRPr="00870443">
        <w:rPr>
          <w:rFonts w:ascii="仿宋_GB2312" w:eastAsia="仿宋_GB2312" w:hint="eastAsia"/>
          <w:color w:val="000000" w:themeColor="text1"/>
          <w:sz w:val="32"/>
          <w:szCs w:val="32"/>
        </w:rPr>
        <w:t>书法练习、研习优秀教师的教学案例、</w:t>
      </w:r>
      <w:r w:rsidR="008C07E6" w:rsidRPr="00870443">
        <w:rPr>
          <w:rFonts w:ascii="仿宋_GB2312" w:eastAsia="仿宋_GB2312" w:hint="eastAsia"/>
          <w:color w:val="000000" w:themeColor="text1"/>
          <w:sz w:val="32"/>
          <w:szCs w:val="32"/>
        </w:rPr>
        <w:t>撰写教学教案等，</w:t>
      </w:r>
      <w:r w:rsidR="00870443">
        <w:rPr>
          <w:rFonts w:ascii="仿宋_GB2312" w:eastAsia="仿宋_GB2312" w:hint="eastAsia"/>
          <w:color w:val="000000" w:themeColor="text1"/>
          <w:sz w:val="32"/>
          <w:szCs w:val="32"/>
        </w:rPr>
        <w:t>不断</w:t>
      </w:r>
      <w:r w:rsidR="000E1015" w:rsidRPr="00870443">
        <w:rPr>
          <w:rFonts w:ascii="仿宋_GB2312" w:eastAsia="仿宋_GB2312" w:hint="eastAsia"/>
          <w:color w:val="000000" w:themeColor="text1"/>
          <w:sz w:val="32"/>
          <w:szCs w:val="32"/>
        </w:rPr>
        <w:t>培育师范专业学生的教育情怀</w:t>
      </w:r>
      <w:r w:rsidR="00870443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0E1015" w:rsidRPr="00870443">
        <w:rPr>
          <w:rFonts w:ascii="仿宋_GB2312" w:eastAsia="仿宋_GB2312" w:hint="eastAsia"/>
          <w:color w:val="000000" w:themeColor="text1"/>
          <w:sz w:val="32"/>
          <w:szCs w:val="32"/>
        </w:rPr>
        <w:t>师德修养</w:t>
      </w:r>
      <w:r w:rsidR="00596BAF" w:rsidRPr="00870443">
        <w:rPr>
          <w:rFonts w:ascii="仿宋_GB2312" w:eastAsia="仿宋_GB2312" w:hint="eastAsia"/>
          <w:color w:val="000000" w:themeColor="text1"/>
          <w:sz w:val="32"/>
          <w:szCs w:val="32"/>
        </w:rPr>
        <w:t>和</w:t>
      </w:r>
      <w:r w:rsidR="006368CE">
        <w:rPr>
          <w:rFonts w:ascii="仿宋_GB2312" w:eastAsia="仿宋_GB2312" w:hint="eastAsia"/>
          <w:color w:val="000000" w:themeColor="text1"/>
          <w:sz w:val="32"/>
          <w:szCs w:val="32"/>
        </w:rPr>
        <w:t>教育能力</w:t>
      </w:r>
      <w:r w:rsidR="00596BAF" w:rsidRPr="00870443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="00596BAF">
        <w:rPr>
          <w:rFonts w:ascii="仿宋_GB2312" w:eastAsia="仿宋_GB2312" w:hint="eastAsia"/>
          <w:color w:val="000000" w:themeColor="text1"/>
          <w:sz w:val="32"/>
          <w:szCs w:val="32"/>
        </w:rPr>
        <w:t>引导非师范专业学生</w:t>
      </w:r>
      <w:r w:rsidR="00596BAF" w:rsidRPr="00870443">
        <w:rPr>
          <w:rFonts w:ascii="仿宋_GB2312" w:eastAsia="仿宋_GB2312" w:hint="eastAsia"/>
          <w:color w:val="000000" w:themeColor="text1"/>
          <w:sz w:val="32"/>
          <w:szCs w:val="32"/>
        </w:rPr>
        <w:t>结合专业特点开展网络调查研究，了解本专业的社会发展形势</w:t>
      </w:r>
      <w:r w:rsidR="00870443" w:rsidRPr="00870443">
        <w:rPr>
          <w:rFonts w:ascii="仿宋_GB2312" w:eastAsia="仿宋_GB2312" w:hint="eastAsia"/>
          <w:color w:val="000000" w:themeColor="text1"/>
          <w:sz w:val="32"/>
          <w:szCs w:val="32"/>
        </w:rPr>
        <w:t>和就业现状；指导学生加强阅读，多</w:t>
      </w:r>
      <w:r w:rsidR="00596BAF" w:rsidRPr="00870443">
        <w:rPr>
          <w:rFonts w:ascii="仿宋_GB2312" w:eastAsia="仿宋_GB2312" w:hint="eastAsia"/>
          <w:color w:val="000000" w:themeColor="text1"/>
          <w:sz w:val="32"/>
          <w:szCs w:val="32"/>
        </w:rPr>
        <w:t>读经典名著，在陶冶情操、增加才情、提升文学素养的基础上不断改进思维、把握规律，</w:t>
      </w:r>
      <w:r w:rsidR="008C07E6">
        <w:rPr>
          <w:rFonts w:ascii="仿宋_GB2312" w:eastAsia="仿宋_GB2312" w:hint="eastAsia"/>
          <w:color w:val="000000" w:themeColor="text1"/>
          <w:sz w:val="32"/>
          <w:szCs w:val="32"/>
        </w:rPr>
        <w:t>在理性审视和情感体验中进一步升华</w:t>
      </w:r>
      <w:r w:rsidR="00870443">
        <w:rPr>
          <w:rFonts w:ascii="仿宋_GB2312" w:eastAsia="仿宋_GB2312" w:hint="eastAsia"/>
          <w:color w:val="000000" w:themeColor="text1"/>
          <w:sz w:val="32"/>
          <w:szCs w:val="32"/>
        </w:rPr>
        <w:t>人文素养</w:t>
      </w:r>
      <w:r w:rsidR="006412F3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931F85" w:rsidRPr="00EA48B7" w:rsidRDefault="00931F85" w:rsidP="009A0765">
      <w:pPr>
        <w:spacing w:line="480" w:lineRule="exact"/>
        <w:ind w:firstLineChars="200" w:firstLine="643"/>
        <w:rPr>
          <w:rFonts w:ascii="楷体_GB2312" w:eastAsia="楷体_GB2312"/>
          <w:b/>
          <w:color w:val="000000" w:themeColor="text1"/>
          <w:sz w:val="32"/>
          <w:szCs w:val="32"/>
        </w:rPr>
      </w:pPr>
      <w:r w:rsidRPr="00EA48B7">
        <w:rPr>
          <w:rFonts w:ascii="楷体_GB2312" w:eastAsia="楷体_GB2312"/>
          <w:b/>
          <w:color w:val="000000" w:themeColor="text1"/>
          <w:sz w:val="32"/>
          <w:szCs w:val="32"/>
        </w:rPr>
        <w:t>4.</w:t>
      </w:r>
      <w:r w:rsidR="006368CE">
        <w:rPr>
          <w:rFonts w:ascii="楷体_GB2312" w:eastAsia="楷体_GB2312" w:hint="eastAsia"/>
          <w:b/>
          <w:color w:val="000000" w:themeColor="text1"/>
          <w:sz w:val="32"/>
          <w:szCs w:val="32"/>
        </w:rPr>
        <w:t>在</w:t>
      </w:r>
      <w:r w:rsidRPr="00EA48B7">
        <w:rPr>
          <w:rFonts w:ascii="楷体_GB2312" w:eastAsia="楷体_GB2312" w:hint="eastAsia"/>
          <w:b/>
          <w:color w:val="000000" w:themeColor="text1"/>
          <w:sz w:val="32"/>
          <w:szCs w:val="32"/>
        </w:rPr>
        <w:t>大学生活反思中明确今后努力方向</w:t>
      </w:r>
    </w:p>
    <w:p w:rsidR="00931F85" w:rsidRPr="00EA48B7" w:rsidRDefault="00931F85" w:rsidP="009A0765">
      <w:pPr>
        <w:spacing w:line="4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EA48B7">
        <w:rPr>
          <w:rFonts w:ascii="仿宋_GB2312" w:eastAsia="仿宋_GB2312" w:hint="eastAsia"/>
          <w:color w:val="000000" w:themeColor="text1"/>
          <w:sz w:val="32"/>
          <w:szCs w:val="32"/>
        </w:rPr>
        <w:t>指导学生结合大学以来的学习生活体会，针对自己的专业学习、个人发展等方面的优势和不足，深入反思今后的努力方向，撰写一篇大学学习生活阶段性总结，</w:t>
      </w:r>
      <w:r w:rsidR="005E2A55" w:rsidRPr="00EA48B7">
        <w:rPr>
          <w:rFonts w:ascii="仿宋_GB2312" w:eastAsia="仿宋_GB2312" w:hint="eastAsia"/>
          <w:color w:val="000000" w:themeColor="text1"/>
          <w:sz w:val="32"/>
          <w:szCs w:val="32"/>
        </w:rPr>
        <w:t>从一个或多个方面思考和谋划未来学习、工作的改进思路或措施，</w:t>
      </w:r>
      <w:r w:rsidRPr="00EA48B7">
        <w:rPr>
          <w:rFonts w:ascii="仿宋_GB2312" w:eastAsia="仿宋_GB2312" w:hint="eastAsia"/>
          <w:color w:val="000000" w:themeColor="text1"/>
          <w:sz w:val="32"/>
          <w:szCs w:val="32"/>
        </w:rPr>
        <w:t>为进一步改进学习态度、增强专业能力、提升综合素质制定切实可行的行动计划，不断激发促进个人发展的内生动力。</w:t>
      </w:r>
    </w:p>
    <w:p w:rsidR="001A356B" w:rsidRPr="00EA48B7" w:rsidRDefault="001161FE" w:rsidP="009A0765">
      <w:pPr>
        <w:spacing w:line="48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EA48B7">
        <w:rPr>
          <w:rFonts w:ascii="黑体" w:eastAsia="黑体" w:hAnsi="黑体" w:hint="eastAsia"/>
          <w:color w:val="000000" w:themeColor="text1"/>
          <w:sz w:val="32"/>
          <w:szCs w:val="32"/>
        </w:rPr>
        <w:t>四、</w:t>
      </w:r>
      <w:r w:rsidR="001A356B" w:rsidRPr="00EA48B7">
        <w:rPr>
          <w:rFonts w:ascii="黑体" w:eastAsia="黑体" w:hAnsi="黑体" w:hint="eastAsia"/>
          <w:color w:val="000000" w:themeColor="text1"/>
          <w:sz w:val="32"/>
          <w:szCs w:val="32"/>
        </w:rPr>
        <w:t>给予生活倡导，培养学生健康向上习惯</w:t>
      </w:r>
    </w:p>
    <w:p w:rsidR="0030495D" w:rsidRPr="00EA48B7" w:rsidRDefault="001161FE" w:rsidP="009A0765">
      <w:pPr>
        <w:spacing w:line="480" w:lineRule="exact"/>
        <w:ind w:firstLineChars="200" w:firstLine="643"/>
        <w:rPr>
          <w:rFonts w:ascii="楷体_GB2312" w:eastAsia="楷体_GB2312"/>
          <w:b/>
          <w:color w:val="000000" w:themeColor="text1"/>
          <w:sz w:val="32"/>
          <w:szCs w:val="32"/>
        </w:rPr>
      </w:pPr>
      <w:r w:rsidRPr="00EA48B7">
        <w:rPr>
          <w:rFonts w:ascii="楷体_GB2312" w:eastAsia="楷体_GB2312" w:hint="eastAsia"/>
          <w:b/>
          <w:color w:val="000000" w:themeColor="text1"/>
          <w:sz w:val="32"/>
          <w:szCs w:val="32"/>
        </w:rPr>
        <w:t>1</w:t>
      </w:r>
      <w:r w:rsidRPr="00EA48B7">
        <w:rPr>
          <w:rFonts w:ascii="楷体_GB2312" w:eastAsia="楷体_GB2312"/>
          <w:b/>
          <w:color w:val="000000" w:themeColor="text1"/>
          <w:sz w:val="32"/>
          <w:szCs w:val="32"/>
        </w:rPr>
        <w:t>.</w:t>
      </w:r>
      <w:r w:rsidRPr="00EA48B7">
        <w:rPr>
          <w:rFonts w:ascii="楷体_GB2312" w:eastAsia="楷体_GB2312" w:hint="eastAsia"/>
          <w:b/>
          <w:color w:val="000000" w:themeColor="text1"/>
          <w:sz w:val="32"/>
          <w:szCs w:val="32"/>
        </w:rPr>
        <w:t>指导学生</w:t>
      </w:r>
      <w:r w:rsidR="00F4643B" w:rsidRPr="00EA48B7">
        <w:rPr>
          <w:rFonts w:ascii="楷体_GB2312" w:eastAsia="楷体_GB2312" w:hint="eastAsia"/>
          <w:b/>
          <w:color w:val="000000" w:themeColor="text1"/>
          <w:sz w:val="32"/>
          <w:szCs w:val="32"/>
        </w:rPr>
        <w:t>改进居家生活方式</w:t>
      </w:r>
      <w:r w:rsidR="002230F1" w:rsidRPr="00EA48B7">
        <w:rPr>
          <w:rFonts w:ascii="楷体_GB2312" w:eastAsia="楷体_GB2312" w:hint="eastAsia"/>
          <w:b/>
          <w:color w:val="000000" w:themeColor="text1"/>
          <w:sz w:val="32"/>
          <w:szCs w:val="32"/>
        </w:rPr>
        <w:t>，</w:t>
      </w:r>
      <w:r w:rsidR="008422E3" w:rsidRPr="00EA48B7">
        <w:rPr>
          <w:rFonts w:ascii="楷体_GB2312" w:eastAsia="楷体_GB2312" w:hint="eastAsia"/>
          <w:b/>
          <w:color w:val="000000" w:themeColor="text1"/>
          <w:sz w:val="32"/>
          <w:szCs w:val="32"/>
        </w:rPr>
        <w:t>合理开展</w:t>
      </w:r>
      <w:r w:rsidRPr="00EA48B7">
        <w:rPr>
          <w:rFonts w:ascii="楷体_GB2312" w:eastAsia="楷体_GB2312" w:hint="eastAsia"/>
          <w:b/>
          <w:color w:val="000000" w:themeColor="text1"/>
          <w:sz w:val="32"/>
          <w:szCs w:val="32"/>
        </w:rPr>
        <w:t>体育锻炼</w:t>
      </w:r>
    </w:p>
    <w:p w:rsidR="009E7B0D" w:rsidRPr="00EA48B7" w:rsidRDefault="008422E3" w:rsidP="009A0765">
      <w:pPr>
        <w:spacing w:line="4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EA48B7">
        <w:rPr>
          <w:rFonts w:ascii="仿宋_GB2312" w:eastAsia="仿宋_GB2312" w:hint="eastAsia"/>
          <w:color w:val="000000" w:themeColor="text1"/>
          <w:sz w:val="32"/>
          <w:szCs w:val="32"/>
        </w:rPr>
        <w:t>延期开学期间，</w:t>
      </w:r>
      <w:r w:rsidR="00911129" w:rsidRPr="00EA48B7">
        <w:rPr>
          <w:rFonts w:ascii="仿宋_GB2312" w:eastAsia="仿宋_GB2312" w:hint="eastAsia"/>
          <w:color w:val="000000" w:themeColor="text1"/>
          <w:sz w:val="32"/>
          <w:szCs w:val="32"/>
        </w:rPr>
        <w:t>辅导员（班主任）</w:t>
      </w:r>
      <w:r w:rsidRPr="00EA48B7">
        <w:rPr>
          <w:rFonts w:ascii="仿宋_GB2312" w:eastAsia="仿宋_GB2312" w:hint="eastAsia"/>
          <w:color w:val="000000" w:themeColor="text1"/>
          <w:sz w:val="32"/>
          <w:szCs w:val="32"/>
        </w:rPr>
        <w:t>要指导学生在做好疫情防控、</w:t>
      </w:r>
      <w:r w:rsidR="002230F1" w:rsidRPr="00EA48B7">
        <w:rPr>
          <w:rFonts w:ascii="仿宋_GB2312" w:eastAsia="仿宋_GB2312" w:hint="eastAsia"/>
          <w:color w:val="000000" w:themeColor="text1"/>
          <w:sz w:val="32"/>
          <w:szCs w:val="32"/>
        </w:rPr>
        <w:t>改进</w:t>
      </w:r>
      <w:r w:rsidR="009E7B0D" w:rsidRPr="00EA48B7">
        <w:rPr>
          <w:rFonts w:ascii="仿宋_GB2312" w:eastAsia="仿宋_GB2312" w:hint="eastAsia"/>
          <w:color w:val="000000" w:themeColor="text1"/>
          <w:sz w:val="32"/>
          <w:szCs w:val="32"/>
        </w:rPr>
        <w:t>个人卫生</w:t>
      </w:r>
      <w:r w:rsidR="002230F1" w:rsidRPr="00EA48B7">
        <w:rPr>
          <w:rFonts w:ascii="仿宋_GB2312" w:eastAsia="仿宋_GB2312" w:hint="eastAsia"/>
          <w:color w:val="000000" w:themeColor="text1"/>
          <w:sz w:val="32"/>
          <w:szCs w:val="32"/>
        </w:rPr>
        <w:t>、加强学习提升</w:t>
      </w:r>
      <w:r w:rsidR="009E7B0D" w:rsidRPr="00EA48B7">
        <w:rPr>
          <w:rFonts w:ascii="仿宋_GB2312" w:eastAsia="仿宋_GB2312" w:hint="eastAsia"/>
          <w:color w:val="000000" w:themeColor="text1"/>
          <w:sz w:val="32"/>
          <w:szCs w:val="32"/>
        </w:rPr>
        <w:t>的同时，教育学生</w:t>
      </w:r>
      <w:r w:rsidR="002230F1" w:rsidRPr="00EA48B7">
        <w:rPr>
          <w:rFonts w:ascii="仿宋_GB2312" w:eastAsia="仿宋_GB2312" w:hint="eastAsia"/>
          <w:color w:val="000000" w:themeColor="text1"/>
          <w:sz w:val="32"/>
          <w:szCs w:val="32"/>
        </w:rPr>
        <w:t>在居家生活</w:t>
      </w:r>
      <w:r w:rsidR="002230F1" w:rsidRPr="00EA48B7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中不断丰富生活内容</w:t>
      </w:r>
      <w:r w:rsidR="005E2A55">
        <w:rPr>
          <w:rFonts w:ascii="仿宋_GB2312" w:eastAsia="仿宋_GB2312" w:hint="eastAsia"/>
          <w:color w:val="000000" w:themeColor="text1"/>
          <w:sz w:val="32"/>
          <w:szCs w:val="32"/>
        </w:rPr>
        <w:t>。要</w:t>
      </w:r>
      <w:r w:rsidR="002230F1" w:rsidRPr="00EA48B7">
        <w:rPr>
          <w:rFonts w:ascii="仿宋_GB2312" w:eastAsia="仿宋_GB2312" w:hint="eastAsia"/>
          <w:color w:val="000000" w:themeColor="text1"/>
          <w:sz w:val="32"/>
          <w:szCs w:val="32"/>
        </w:rPr>
        <w:t>教育和鼓励学生在家为父母多分担家务，从而体验家庭生活的不易，为将来步入社会打下思想基础。指导学生在生活中</w:t>
      </w:r>
      <w:r w:rsidR="009E7B0D" w:rsidRPr="00EA48B7">
        <w:rPr>
          <w:rFonts w:ascii="仿宋_GB2312" w:eastAsia="仿宋_GB2312" w:hint="eastAsia"/>
          <w:color w:val="000000" w:themeColor="text1"/>
          <w:sz w:val="32"/>
          <w:szCs w:val="32"/>
        </w:rPr>
        <w:t>注意科学饮食、</w:t>
      </w:r>
      <w:r w:rsidRPr="00EA48B7">
        <w:rPr>
          <w:rFonts w:ascii="仿宋_GB2312" w:eastAsia="仿宋_GB2312" w:hint="eastAsia"/>
          <w:color w:val="000000" w:themeColor="text1"/>
          <w:sz w:val="32"/>
          <w:szCs w:val="32"/>
        </w:rPr>
        <w:t>合理</w:t>
      </w:r>
      <w:r w:rsidR="009E7B0D" w:rsidRPr="00EA48B7">
        <w:rPr>
          <w:rFonts w:ascii="仿宋_GB2312" w:eastAsia="仿宋_GB2312" w:hint="eastAsia"/>
          <w:color w:val="000000" w:themeColor="text1"/>
          <w:sz w:val="32"/>
          <w:szCs w:val="32"/>
        </w:rPr>
        <w:t>安排</w:t>
      </w:r>
      <w:r w:rsidRPr="00EA48B7">
        <w:rPr>
          <w:rFonts w:ascii="仿宋_GB2312" w:eastAsia="仿宋_GB2312" w:hint="eastAsia"/>
          <w:color w:val="000000" w:themeColor="text1"/>
          <w:sz w:val="32"/>
          <w:szCs w:val="32"/>
        </w:rPr>
        <w:t>作息</w:t>
      </w:r>
      <w:r w:rsidR="00B60053" w:rsidRPr="00EA48B7">
        <w:rPr>
          <w:rFonts w:ascii="仿宋_GB2312" w:eastAsia="仿宋_GB2312" w:hint="eastAsia"/>
          <w:color w:val="000000" w:themeColor="text1"/>
          <w:sz w:val="32"/>
          <w:szCs w:val="32"/>
        </w:rPr>
        <w:t>、保持充足睡眠</w:t>
      </w:r>
      <w:r w:rsidR="009E7B0D" w:rsidRPr="00EA48B7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Pr="00EA48B7">
        <w:rPr>
          <w:rFonts w:ascii="仿宋_GB2312" w:eastAsia="仿宋_GB2312" w:hint="eastAsia"/>
          <w:color w:val="000000" w:themeColor="text1"/>
          <w:sz w:val="32"/>
          <w:szCs w:val="32"/>
        </w:rPr>
        <w:t>加强体育锻炼</w:t>
      </w:r>
      <w:r w:rsidR="002230F1" w:rsidRPr="00EA48B7">
        <w:rPr>
          <w:rFonts w:ascii="仿宋_GB2312" w:eastAsia="仿宋_GB2312" w:hint="eastAsia"/>
          <w:color w:val="000000" w:themeColor="text1"/>
          <w:sz w:val="32"/>
          <w:szCs w:val="32"/>
        </w:rPr>
        <w:t>，特别是</w:t>
      </w:r>
      <w:r w:rsidR="009E7B0D" w:rsidRPr="00EA48B7">
        <w:rPr>
          <w:rFonts w:ascii="仿宋_GB2312" w:eastAsia="仿宋_GB2312" w:hint="eastAsia"/>
          <w:color w:val="000000" w:themeColor="text1"/>
          <w:sz w:val="32"/>
          <w:szCs w:val="32"/>
        </w:rPr>
        <w:t>指导学生根据居家</w:t>
      </w:r>
      <w:r w:rsidR="00B60053" w:rsidRPr="00EA48B7">
        <w:rPr>
          <w:rFonts w:ascii="仿宋_GB2312" w:eastAsia="仿宋_GB2312" w:hint="eastAsia"/>
          <w:color w:val="000000" w:themeColor="text1"/>
          <w:sz w:val="32"/>
          <w:szCs w:val="32"/>
        </w:rPr>
        <w:t>实际</w:t>
      </w:r>
      <w:r w:rsidR="009E7B0D" w:rsidRPr="00EA48B7">
        <w:rPr>
          <w:rFonts w:ascii="仿宋_GB2312" w:eastAsia="仿宋_GB2312" w:hint="eastAsia"/>
          <w:color w:val="000000" w:themeColor="text1"/>
          <w:sz w:val="32"/>
          <w:szCs w:val="32"/>
        </w:rPr>
        <w:t>情况，通过广播体操、太极拳、俯卧撑、</w:t>
      </w:r>
      <w:r w:rsidR="00F4643B" w:rsidRPr="00EA48B7">
        <w:rPr>
          <w:rFonts w:ascii="仿宋_GB2312" w:eastAsia="仿宋_GB2312" w:hint="eastAsia"/>
          <w:color w:val="000000" w:themeColor="text1"/>
          <w:sz w:val="32"/>
          <w:szCs w:val="32"/>
        </w:rPr>
        <w:t>跳绳、踢毽子、</w:t>
      </w:r>
      <w:r w:rsidR="009E7B0D" w:rsidRPr="00EA48B7">
        <w:rPr>
          <w:rFonts w:ascii="仿宋_GB2312" w:eastAsia="仿宋_GB2312" w:hint="eastAsia"/>
          <w:color w:val="000000" w:themeColor="text1"/>
          <w:sz w:val="32"/>
          <w:szCs w:val="32"/>
        </w:rPr>
        <w:t>仰卧起坐</w:t>
      </w:r>
      <w:r w:rsidR="00B60053" w:rsidRPr="00EA48B7">
        <w:rPr>
          <w:rFonts w:ascii="仿宋_GB2312" w:eastAsia="仿宋_GB2312" w:hint="eastAsia"/>
          <w:color w:val="000000" w:themeColor="text1"/>
          <w:sz w:val="32"/>
          <w:szCs w:val="32"/>
        </w:rPr>
        <w:t>、呼啦圈</w:t>
      </w:r>
      <w:r w:rsidR="009E7B0D" w:rsidRPr="00EA48B7">
        <w:rPr>
          <w:rFonts w:ascii="仿宋_GB2312" w:eastAsia="仿宋_GB2312" w:hint="eastAsia"/>
          <w:color w:val="000000" w:themeColor="text1"/>
          <w:sz w:val="32"/>
          <w:szCs w:val="32"/>
        </w:rPr>
        <w:t>等居家健身形式，</w:t>
      </w:r>
      <w:r w:rsidR="00B60053" w:rsidRPr="00EA48B7">
        <w:rPr>
          <w:rFonts w:ascii="仿宋_GB2312" w:eastAsia="仿宋_GB2312" w:hint="eastAsia"/>
          <w:color w:val="000000" w:themeColor="text1"/>
          <w:sz w:val="32"/>
          <w:szCs w:val="32"/>
        </w:rPr>
        <w:t>保持</w:t>
      </w:r>
      <w:r w:rsidR="00F4643B" w:rsidRPr="00EA48B7">
        <w:rPr>
          <w:rFonts w:ascii="仿宋_GB2312" w:eastAsia="仿宋_GB2312" w:hint="eastAsia"/>
          <w:color w:val="000000" w:themeColor="text1"/>
          <w:sz w:val="32"/>
          <w:szCs w:val="32"/>
        </w:rPr>
        <w:t>每天一小时左右</w:t>
      </w:r>
      <w:r w:rsidR="00B60053" w:rsidRPr="00EA48B7">
        <w:rPr>
          <w:rFonts w:ascii="仿宋_GB2312" w:eastAsia="仿宋_GB2312" w:hint="eastAsia"/>
          <w:color w:val="000000" w:themeColor="text1"/>
          <w:sz w:val="32"/>
          <w:szCs w:val="32"/>
        </w:rPr>
        <w:t>的运动量</w:t>
      </w:r>
      <w:r w:rsidR="009E7B0D" w:rsidRPr="00EA48B7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B60053" w:rsidRPr="00EA48B7">
        <w:rPr>
          <w:rFonts w:ascii="仿宋_GB2312" w:eastAsia="仿宋_GB2312" w:hint="eastAsia"/>
          <w:color w:val="000000" w:themeColor="text1"/>
          <w:sz w:val="32"/>
          <w:szCs w:val="32"/>
        </w:rPr>
        <w:t>强健体魄，愉悦身心，</w:t>
      </w:r>
      <w:r w:rsidR="009E7B0D" w:rsidRPr="00EA48B7">
        <w:rPr>
          <w:rFonts w:ascii="仿宋_GB2312" w:eastAsia="仿宋_GB2312" w:hint="eastAsia"/>
          <w:color w:val="000000" w:themeColor="text1"/>
          <w:sz w:val="32"/>
          <w:szCs w:val="32"/>
        </w:rPr>
        <w:t>不断增强自身免疫力。</w:t>
      </w:r>
    </w:p>
    <w:p w:rsidR="001161FE" w:rsidRPr="00EA48B7" w:rsidRDefault="001161FE" w:rsidP="009A0765">
      <w:pPr>
        <w:spacing w:line="480" w:lineRule="exact"/>
        <w:ind w:firstLineChars="200" w:firstLine="643"/>
        <w:rPr>
          <w:rFonts w:ascii="楷体_GB2312" w:eastAsia="楷体_GB2312"/>
          <w:b/>
          <w:color w:val="000000" w:themeColor="text1"/>
          <w:sz w:val="32"/>
          <w:szCs w:val="32"/>
        </w:rPr>
      </w:pPr>
      <w:r w:rsidRPr="00EA48B7">
        <w:rPr>
          <w:rFonts w:ascii="楷体_GB2312" w:eastAsia="楷体_GB2312"/>
          <w:b/>
          <w:color w:val="000000" w:themeColor="text1"/>
          <w:sz w:val="32"/>
          <w:szCs w:val="32"/>
        </w:rPr>
        <w:t>2.</w:t>
      </w:r>
      <w:r w:rsidRPr="00EA48B7">
        <w:rPr>
          <w:rFonts w:ascii="楷体_GB2312" w:eastAsia="楷体_GB2312" w:hint="eastAsia"/>
          <w:b/>
          <w:color w:val="000000" w:themeColor="text1"/>
          <w:sz w:val="32"/>
          <w:szCs w:val="32"/>
        </w:rPr>
        <w:t>指导学生</w:t>
      </w:r>
      <w:r w:rsidR="008422E3" w:rsidRPr="00EA48B7">
        <w:rPr>
          <w:rFonts w:ascii="楷体_GB2312" w:eastAsia="楷体_GB2312" w:hint="eastAsia"/>
          <w:b/>
          <w:color w:val="000000" w:themeColor="text1"/>
          <w:sz w:val="32"/>
          <w:szCs w:val="32"/>
        </w:rPr>
        <w:t>合理使用</w:t>
      </w:r>
      <w:r w:rsidRPr="00EA48B7">
        <w:rPr>
          <w:rFonts w:ascii="楷体_GB2312" w:eastAsia="楷体_GB2312" w:hint="eastAsia"/>
          <w:b/>
          <w:color w:val="000000" w:themeColor="text1"/>
          <w:sz w:val="32"/>
          <w:szCs w:val="32"/>
        </w:rPr>
        <w:t>电子产品，</w:t>
      </w:r>
      <w:r w:rsidR="002230F1" w:rsidRPr="00EA48B7">
        <w:rPr>
          <w:rFonts w:ascii="楷体_GB2312" w:eastAsia="楷体_GB2312" w:hint="eastAsia"/>
          <w:b/>
          <w:color w:val="000000" w:themeColor="text1"/>
          <w:sz w:val="32"/>
          <w:szCs w:val="32"/>
        </w:rPr>
        <w:t>避免过度</w:t>
      </w:r>
      <w:r w:rsidR="008422E3" w:rsidRPr="00EA48B7">
        <w:rPr>
          <w:rFonts w:ascii="楷体_GB2312" w:eastAsia="楷体_GB2312" w:hint="eastAsia"/>
          <w:b/>
          <w:color w:val="000000" w:themeColor="text1"/>
          <w:sz w:val="32"/>
          <w:szCs w:val="32"/>
        </w:rPr>
        <w:t>沉迷网络</w:t>
      </w:r>
    </w:p>
    <w:p w:rsidR="00B60053" w:rsidRPr="00EA48B7" w:rsidRDefault="00B60053" w:rsidP="009A0765">
      <w:pPr>
        <w:spacing w:line="4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EA48B7">
        <w:rPr>
          <w:rFonts w:ascii="仿宋_GB2312" w:eastAsia="仿宋_GB2312" w:hint="eastAsia"/>
          <w:color w:val="000000" w:themeColor="text1"/>
          <w:sz w:val="32"/>
          <w:szCs w:val="32"/>
        </w:rPr>
        <w:t>长期使用电子产品、沉迷游戏和网络，对学生身心健康极为不利。要教育学生要科学</w:t>
      </w:r>
      <w:r w:rsidR="0030495D" w:rsidRPr="00EA48B7">
        <w:rPr>
          <w:rFonts w:ascii="仿宋_GB2312" w:eastAsia="仿宋_GB2312" w:hint="eastAsia"/>
          <w:color w:val="000000" w:themeColor="text1"/>
          <w:sz w:val="32"/>
          <w:szCs w:val="32"/>
        </w:rPr>
        <w:t>控制电子产品使用时间，做到合理有度。</w:t>
      </w:r>
      <w:r w:rsidRPr="00EA48B7">
        <w:rPr>
          <w:rFonts w:ascii="仿宋_GB2312" w:eastAsia="仿宋_GB2312" w:hint="eastAsia"/>
          <w:color w:val="000000" w:themeColor="text1"/>
          <w:sz w:val="32"/>
          <w:szCs w:val="32"/>
        </w:rPr>
        <w:t>教育学生既要利用好电子产品及时完成好学校、任课教师布置的学习任务，并利用网络</w:t>
      </w:r>
      <w:r w:rsidR="006368CE" w:rsidRPr="00EA48B7">
        <w:rPr>
          <w:rFonts w:ascii="仿宋_GB2312" w:eastAsia="仿宋_GB2312" w:hint="eastAsia"/>
          <w:color w:val="000000" w:themeColor="text1"/>
          <w:sz w:val="32"/>
          <w:szCs w:val="32"/>
        </w:rPr>
        <w:t>信息</w:t>
      </w:r>
      <w:r w:rsidRPr="00EA48B7">
        <w:rPr>
          <w:rFonts w:ascii="仿宋_GB2312" w:eastAsia="仿宋_GB2312" w:hint="eastAsia"/>
          <w:color w:val="000000" w:themeColor="text1"/>
          <w:sz w:val="32"/>
          <w:szCs w:val="32"/>
        </w:rPr>
        <w:t>积极提升自己综合素质、适当放松身心，也要避免长时间对着手机、电脑造成对视力的伤害，更不能沉迷网络游戏</w:t>
      </w:r>
      <w:r w:rsidR="005E2A55">
        <w:rPr>
          <w:rFonts w:ascii="仿宋_GB2312" w:eastAsia="仿宋_GB2312" w:hint="eastAsia"/>
          <w:color w:val="000000" w:themeColor="text1"/>
          <w:sz w:val="32"/>
          <w:szCs w:val="32"/>
        </w:rPr>
        <w:t>或者</w:t>
      </w:r>
      <w:r w:rsidRPr="00EA48B7">
        <w:rPr>
          <w:rFonts w:ascii="仿宋_GB2312" w:eastAsia="仿宋_GB2312" w:hint="eastAsia"/>
          <w:color w:val="000000" w:themeColor="text1"/>
          <w:sz w:val="32"/>
          <w:szCs w:val="32"/>
        </w:rPr>
        <w:t>通宵上网追剧，影响身心健康。</w:t>
      </w:r>
    </w:p>
    <w:p w:rsidR="00B60053" w:rsidRPr="00EA48B7" w:rsidRDefault="0089784A" w:rsidP="009A0765">
      <w:pPr>
        <w:spacing w:beforeLines="100" w:before="312" w:line="4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EA48B7">
        <w:rPr>
          <w:rFonts w:ascii="仿宋_GB2312" w:eastAsia="仿宋_GB2312" w:hint="eastAsia"/>
          <w:color w:val="000000" w:themeColor="text1"/>
          <w:sz w:val="32"/>
          <w:szCs w:val="32"/>
        </w:rPr>
        <w:t>在疫情防控</w:t>
      </w:r>
      <w:r w:rsidR="005E2A55">
        <w:rPr>
          <w:rFonts w:ascii="仿宋_GB2312" w:eastAsia="仿宋_GB2312" w:hint="eastAsia"/>
          <w:color w:val="000000" w:themeColor="text1"/>
          <w:sz w:val="32"/>
          <w:szCs w:val="32"/>
        </w:rPr>
        <w:t>工作</w:t>
      </w:r>
      <w:r w:rsidRPr="00EA48B7">
        <w:rPr>
          <w:rFonts w:ascii="仿宋_GB2312" w:eastAsia="仿宋_GB2312" w:hint="eastAsia"/>
          <w:color w:val="000000" w:themeColor="text1"/>
          <w:sz w:val="32"/>
          <w:szCs w:val="32"/>
        </w:rPr>
        <w:t>到了最吃劲的关键时期，希望</w:t>
      </w:r>
      <w:r w:rsidR="00EA48B7">
        <w:rPr>
          <w:rFonts w:ascii="仿宋_GB2312" w:eastAsia="仿宋_GB2312" w:hint="eastAsia"/>
          <w:color w:val="000000" w:themeColor="text1"/>
          <w:sz w:val="32"/>
          <w:szCs w:val="32"/>
        </w:rPr>
        <w:t>各院（系）</w:t>
      </w:r>
      <w:r w:rsidRPr="00EA48B7">
        <w:rPr>
          <w:rFonts w:ascii="仿宋_GB2312" w:eastAsia="仿宋_GB2312" w:hint="eastAsia"/>
          <w:color w:val="000000" w:themeColor="text1"/>
          <w:sz w:val="32"/>
          <w:szCs w:val="32"/>
        </w:rPr>
        <w:t>进一步提高站位，既做好学生疫情防控指导工作，也做好学生学习生活的教育引导工作，与学生互助共进，积极服务疫情防控大局，情系学生成长成才。</w:t>
      </w:r>
      <w:r w:rsidR="00EA48B7">
        <w:rPr>
          <w:rFonts w:ascii="仿宋_GB2312" w:eastAsia="仿宋_GB2312" w:hint="eastAsia"/>
          <w:color w:val="000000" w:themeColor="text1"/>
          <w:sz w:val="32"/>
          <w:szCs w:val="32"/>
        </w:rPr>
        <w:t>各院（系）</w:t>
      </w:r>
      <w:r w:rsidR="00B60053" w:rsidRPr="00EA48B7">
        <w:rPr>
          <w:rFonts w:ascii="仿宋_GB2312" w:eastAsia="仿宋_GB2312" w:hint="eastAsia"/>
          <w:color w:val="000000" w:themeColor="text1"/>
          <w:sz w:val="32"/>
          <w:szCs w:val="32"/>
        </w:rPr>
        <w:t>和全体辅导员（班主任）</w:t>
      </w:r>
      <w:r w:rsidRPr="00EA48B7">
        <w:rPr>
          <w:rFonts w:ascii="仿宋_GB2312" w:eastAsia="仿宋_GB2312" w:hint="eastAsia"/>
          <w:color w:val="000000" w:themeColor="text1"/>
          <w:sz w:val="32"/>
          <w:szCs w:val="32"/>
        </w:rPr>
        <w:t>要</w:t>
      </w:r>
      <w:r w:rsidR="00B60053" w:rsidRPr="00EA48B7">
        <w:rPr>
          <w:rFonts w:ascii="仿宋_GB2312" w:eastAsia="仿宋_GB2312" w:hint="eastAsia"/>
          <w:color w:val="000000" w:themeColor="text1"/>
          <w:sz w:val="32"/>
          <w:szCs w:val="32"/>
        </w:rPr>
        <w:t>结合</w:t>
      </w:r>
      <w:r w:rsidR="005E2A55">
        <w:rPr>
          <w:rFonts w:ascii="仿宋_GB2312" w:eastAsia="仿宋_GB2312" w:hint="eastAsia"/>
          <w:color w:val="000000" w:themeColor="text1"/>
          <w:sz w:val="32"/>
          <w:szCs w:val="32"/>
        </w:rPr>
        <w:t>院（系）</w:t>
      </w:r>
      <w:r w:rsidR="00B60053" w:rsidRPr="00EA48B7">
        <w:rPr>
          <w:rFonts w:ascii="仿宋_GB2312" w:eastAsia="仿宋_GB2312" w:hint="eastAsia"/>
          <w:color w:val="000000" w:themeColor="text1"/>
          <w:sz w:val="32"/>
          <w:szCs w:val="32"/>
        </w:rPr>
        <w:t>、班级和学生个人实际，及时开展有针</w:t>
      </w:r>
      <w:bookmarkStart w:id="0" w:name="_GoBack"/>
      <w:bookmarkEnd w:id="0"/>
      <w:r w:rsidR="00B60053" w:rsidRPr="00EA48B7">
        <w:rPr>
          <w:rFonts w:ascii="仿宋_GB2312" w:eastAsia="仿宋_GB2312" w:hint="eastAsia"/>
          <w:color w:val="000000" w:themeColor="text1"/>
          <w:sz w:val="32"/>
          <w:szCs w:val="32"/>
        </w:rPr>
        <w:t>对性和实效性的学生学习生活指导，帮助学生充分利用好延期开学</w:t>
      </w:r>
      <w:r w:rsidR="009A1B3C" w:rsidRPr="00EA48B7"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 w:rsidR="00B60053" w:rsidRPr="00EA48B7">
        <w:rPr>
          <w:rFonts w:ascii="仿宋_GB2312" w:eastAsia="仿宋_GB2312" w:hint="eastAsia"/>
          <w:color w:val="000000" w:themeColor="text1"/>
          <w:sz w:val="32"/>
          <w:szCs w:val="32"/>
        </w:rPr>
        <w:t>时间全面提升个人的综合素质和能力</w:t>
      </w:r>
      <w:r w:rsidR="009A1B3C" w:rsidRPr="00EA48B7">
        <w:rPr>
          <w:rFonts w:ascii="仿宋_GB2312" w:eastAsia="仿宋_GB2312" w:hint="eastAsia"/>
          <w:color w:val="000000" w:themeColor="text1"/>
          <w:sz w:val="32"/>
          <w:szCs w:val="32"/>
        </w:rPr>
        <w:t>，促进学生的健康成长成才。</w:t>
      </w:r>
    </w:p>
    <w:p w:rsidR="00274F19" w:rsidRPr="00EA48B7" w:rsidRDefault="00274F19" w:rsidP="009A0765">
      <w:pPr>
        <w:spacing w:line="48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274F19" w:rsidRPr="00EA48B7" w:rsidRDefault="00274F19" w:rsidP="00201403">
      <w:pPr>
        <w:spacing w:beforeLines="50" w:before="156" w:line="48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274F19" w:rsidRPr="00EA48B7" w:rsidRDefault="009A1B3C" w:rsidP="009A0765">
      <w:pPr>
        <w:spacing w:line="480" w:lineRule="exact"/>
        <w:ind w:firstLineChars="1284" w:firstLine="4109"/>
        <w:rPr>
          <w:rFonts w:ascii="仿宋_GB2312" w:eastAsia="仿宋_GB2312"/>
          <w:color w:val="000000" w:themeColor="text1"/>
          <w:sz w:val="32"/>
          <w:szCs w:val="32"/>
        </w:rPr>
      </w:pPr>
      <w:r w:rsidRPr="00EA48B7">
        <w:rPr>
          <w:rFonts w:ascii="仿宋_GB2312" w:eastAsia="仿宋_GB2312" w:hint="eastAsia"/>
          <w:color w:val="000000" w:themeColor="text1"/>
          <w:sz w:val="32"/>
          <w:szCs w:val="32"/>
        </w:rPr>
        <w:t>河北科技师范学院</w:t>
      </w:r>
      <w:r w:rsidR="00274F19" w:rsidRPr="00EA48B7">
        <w:rPr>
          <w:rFonts w:ascii="仿宋_GB2312" w:eastAsia="仿宋_GB2312" w:hint="eastAsia"/>
          <w:color w:val="000000" w:themeColor="text1"/>
          <w:sz w:val="32"/>
          <w:szCs w:val="32"/>
        </w:rPr>
        <w:t>学生处</w:t>
      </w:r>
    </w:p>
    <w:p w:rsidR="00274F19" w:rsidRPr="00EA48B7" w:rsidRDefault="00274F19" w:rsidP="009A0765">
      <w:pPr>
        <w:spacing w:line="480" w:lineRule="exact"/>
        <w:ind w:firstLineChars="1461" w:firstLine="4675"/>
        <w:rPr>
          <w:rFonts w:ascii="仿宋_GB2312" w:eastAsia="仿宋_GB2312"/>
          <w:color w:val="000000" w:themeColor="text1"/>
          <w:sz w:val="32"/>
          <w:szCs w:val="32"/>
        </w:rPr>
      </w:pPr>
      <w:r w:rsidRPr="00EA48B7">
        <w:rPr>
          <w:rFonts w:ascii="仿宋_GB2312" w:eastAsia="仿宋_GB2312" w:hint="eastAsia"/>
          <w:color w:val="000000" w:themeColor="text1"/>
          <w:sz w:val="32"/>
          <w:szCs w:val="32"/>
        </w:rPr>
        <w:t>2020年2月</w:t>
      </w:r>
      <w:r w:rsidR="009A1B3C" w:rsidRPr="00EA48B7">
        <w:rPr>
          <w:rFonts w:ascii="仿宋_GB2312" w:eastAsia="仿宋_GB2312"/>
          <w:color w:val="000000" w:themeColor="text1"/>
          <w:sz w:val="32"/>
          <w:szCs w:val="32"/>
        </w:rPr>
        <w:t>2</w:t>
      </w:r>
      <w:r w:rsidR="009A0765">
        <w:rPr>
          <w:rFonts w:ascii="仿宋_GB2312" w:eastAsia="仿宋_GB2312"/>
          <w:color w:val="000000" w:themeColor="text1"/>
          <w:sz w:val="32"/>
          <w:szCs w:val="32"/>
        </w:rPr>
        <w:t>1</w:t>
      </w:r>
      <w:r w:rsidRPr="00EA48B7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</w:p>
    <w:p w:rsidR="00EA48B7" w:rsidRPr="00EA48B7" w:rsidRDefault="00EA48B7" w:rsidP="0020640E">
      <w:pPr>
        <w:spacing w:line="460" w:lineRule="exact"/>
        <w:ind w:right="1284"/>
        <w:rPr>
          <w:rFonts w:ascii="黑体" w:eastAsia="黑体"/>
          <w:b/>
          <w:bCs/>
          <w:color w:val="000000" w:themeColor="text1"/>
          <w:sz w:val="32"/>
        </w:rPr>
      </w:pPr>
    </w:p>
    <w:p w:rsidR="009A1B3C" w:rsidRPr="00EA48B7" w:rsidRDefault="009A1B3C" w:rsidP="009A1B3C">
      <w:pPr>
        <w:pBdr>
          <w:bottom w:val="single" w:sz="6" w:space="1" w:color="auto"/>
          <w:between w:val="single" w:sz="6" w:space="1" w:color="auto"/>
        </w:pBdr>
        <w:spacing w:line="42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20640E" w:rsidRPr="00EA48B7" w:rsidRDefault="009A1B3C" w:rsidP="009A1B3C">
      <w:pPr>
        <w:pBdr>
          <w:bottom w:val="single" w:sz="6" w:space="1" w:color="auto"/>
          <w:between w:val="single" w:sz="6" w:space="1" w:color="auto"/>
        </w:pBdr>
        <w:spacing w:line="420" w:lineRule="exact"/>
        <w:ind w:firstLineChars="100" w:firstLine="320"/>
        <w:rPr>
          <w:rFonts w:ascii="黑体" w:eastAsia="黑体"/>
          <w:b/>
          <w:bCs/>
          <w:color w:val="000000" w:themeColor="text1"/>
          <w:sz w:val="32"/>
        </w:rPr>
      </w:pPr>
      <w:r w:rsidRPr="00EA48B7">
        <w:rPr>
          <w:rFonts w:ascii="仿宋_GB2312" w:eastAsia="仿宋_GB2312" w:hint="eastAsia"/>
          <w:color w:val="000000" w:themeColor="text1"/>
          <w:sz w:val="32"/>
          <w:szCs w:val="32"/>
        </w:rPr>
        <w:t>河北科技师范学院学生处          20</w:t>
      </w:r>
      <w:r w:rsidRPr="00EA48B7">
        <w:rPr>
          <w:rFonts w:ascii="仿宋_GB2312" w:eastAsia="仿宋_GB2312"/>
          <w:color w:val="000000" w:themeColor="text1"/>
          <w:sz w:val="32"/>
          <w:szCs w:val="32"/>
        </w:rPr>
        <w:t>20</w:t>
      </w:r>
      <w:r w:rsidRPr="00EA48B7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Pr="00EA48B7">
        <w:rPr>
          <w:rFonts w:ascii="仿宋_GB2312" w:eastAsia="仿宋_GB2312"/>
          <w:color w:val="000000" w:themeColor="text1"/>
          <w:sz w:val="32"/>
          <w:szCs w:val="32"/>
        </w:rPr>
        <w:t>2</w:t>
      </w:r>
      <w:r w:rsidRPr="00EA48B7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Pr="00EA48B7">
        <w:rPr>
          <w:rFonts w:ascii="仿宋_GB2312" w:eastAsia="仿宋_GB2312"/>
          <w:color w:val="000000" w:themeColor="text1"/>
          <w:sz w:val="32"/>
          <w:szCs w:val="32"/>
        </w:rPr>
        <w:t>2</w:t>
      </w:r>
      <w:r w:rsidR="009A0765">
        <w:rPr>
          <w:rFonts w:ascii="仿宋_GB2312" w:eastAsia="仿宋_GB2312"/>
          <w:color w:val="000000" w:themeColor="text1"/>
          <w:sz w:val="32"/>
          <w:szCs w:val="32"/>
        </w:rPr>
        <w:t>1</w:t>
      </w:r>
      <w:r w:rsidRPr="00EA48B7">
        <w:rPr>
          <w:rFonts w:ascii="仿宋_GB2312" w:eastAsia="仿宋_GB2312" w:hint="eastAsia"/>
          <w:color w:val="000000" w:themeColor="text1"/>
          <w:sz w:val="32"/>
          <w:szCs w:val="32"/>
        </w:rPr>
        <w:t>日印发</w:t>
      </w:r>
    </w:p>
    <w:sectPr w:rsidR="0020640E" w:rsidRPr="00EA48B7" w:rsidSect="009A1B3C">
      <w:footerReference w:type="even" r:id="rId6"/>
      <w:footerReference w:type="default" r:id="rId7"/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BCA" w:rsidRDefault="00844BCA" w:rsidP="00E609BB">
      <w:r>
        <w:separator/>
      </w:r>
    </w:p>
  </w:endnote>
  <w:endnote w:type="continuationSeparator" w:id="0">
    <w:p w:rsidR="00844BCA" w:rsidRDefault="00844BCA" w:rsidP="00E6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45579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60053" w:rsidRPr="0020640E" w:rsidRDefault="00B60053" w:rsidP="0020640E">
        <w:pPr>
          <w:pStyle w:val="ab"/>
          <w:rPr>
            <w:sz w:val="28"/>
            <w:szCs w:val="28"/>
          </w:rPr>
        </w:pPr>
        <w:r w:rsidRPr="0020640E">
          <w:rPr>
            <w:rFonts w:hint="eastAsia"/>
            <w:sz w:val="28"/>
            <w:szCs w:val="28"/>
          </w:rPr>
          <w:t>—</w:t>
        </w:r>
        <w:r w:rsidRPr="0020640E">
          <w:rPr>
            <w:rFonts w:hint="eastAsia"/>
            <w:sz w:val="28"/>
            <w:szCs w:val="28"/>
          </w:rPr>
          <w:t xml:space="preserve"> </w:t>
        </w:r>
        <w:r w:rsidRPr="0020640E">
          <w:rPr>
            <w:rFonts w:ascii="宋体" w:eastAsia="宋体" w:hAnsi="宋体"/>
            <w:sz w:val="28"/>
            <w:szCs w:val="28"/>
          </w:rPr>
          <w:fldChar w:fldCharType="begin"/>
        </w:r>
        <w:r w:rsidRPr="0020640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0640E">
          <w:rPr>
            <w:rFonts w:ascii="宋体" w:eastAsia="宋体" w:hAnsi="宋体"/>
            <w:sz w:val="28"/>
            <w:szCs w:val="28"/>
          </w:rPr>
          <w:fldChar w:fldCharType="separate"/>
        </w:r>
        <w:r w:rsidR="00801A94" w:rsidRPr="00801A94">
          <w:rPr>
            <w:rFonts w:ascii="宋体" w:eastAsia="宋体" w:hAnsi="宋体"/>
            <w:noProof/>
            <w:sz w:val="28"/>
            <w:szCs w:val="28"/>
            <w:lang w:val="zh-CN"/>
          </w:rPr>
          <w:t>4</w:t>
        </w:r>
        <w:r w:rsidRPr="0020640E">
          <w:rPr>
            <w:rFonts w:ascii="宋体" w:eastAsia="宋体" w:hAnsi="宋体"/>
            <w:sz w:val="28"/>
            <w:szCs w:val="28"/>
          </w:rPr>
          <w:fldChar w:fldCharType="end"/>
        </w:r>
        <w:r w:rsidRPr="0020640E">
          <w:rPr>
            <w:rFonts w:hint="eastAsia"/>
            <w:sz w:val="28"/>
            <w:szCs w:val="28"/>
          </w:rPr>
          <w:t xml:space="preserve"> </w:t>
        </w:r>
        <w:r w:rsidRPr="0020640E">
          <w:rPr>
            <w:rFonts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832933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60053" w:rsidRPr="0020640E" w:rsidRDefault="00B60053">
        <w:pPr>
          <w:pStyle w:val="ab"/>
          <w:jc w:val="right"/>
          <w:rPr>
            <w:sz w:val="28"/>
            <w:szCs w:val="28"/>
          </w:rPr>
        </w:pPr>
        <w:r w:rsidRPr="0020640E">
          <w:rPr>
            <w:rFonts w:hint="eastAsia"/>
            <w:sz w:val="28"/>
            <w:szCs w:val="28"/>
          </w:rPr>
          <w:t>—</w:t>
        </w:r>
        <w:r w:rsidRPr="0020640E">
          <w:rPr>
            <w:rFonts w:hint="eastAsia"/>
            <w:sz w:val="28"/>
            <w:szCs w:val="28"/>
          </w:rPr>
          <w:t xml:space="preserve"> </w:t>
        </w:r>
        <w:r w:rsidRPr="0020640E">
          <w:rPr>
            <w:rFonts w:ascii="宋体" w:eastAsia="宋体" w:hAnsi="宋体"/>
            <w:sz w:val="28"/>
            <w:szCs w:val="28"/>
          </w:rPr>
          <w:fldChar w:fldCharType="begin"/>
        </w:r>
        <w:r w:rsidRPr="0020640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0640E">
          <w:rPr>
            <w:rFonts w:ascii="宋体" w:eastAsia="宋体" w:hAnsi="宋体"/>
            <w:sz w:val="28"/>
            <w:szCs w:val="28"/>
          </w:rPr>
          <w:fldChar w:fldCharType="separate"/>
        </w:r>
        <w:r w:rsidR="00801A94" w:rsidRPr="00801A94">
          <w:rPr>
            <w:rFonts w:ascii="宋体" w:eastAsia="宋体" w:hAnsi="宋体"/>
            <w:noProof/>
            <w:sz w:val="28"/>
            <w:szCs w:val="28"/>
            <w:lang w:val="zh-CN"/>
          </w:rPr>
          <w:t>3</w:t>
        </w:r>
        <w:r w:rsidRPr="0020640E">
          <w:rPr>
            <w:rFonts w:ascii="宋体" w:eastAsia="宋体" w:hAnsi="宋体"/>
            <w:sz w:val="28"/>
            <w:szCs w:val="28"/>
          </w:rPr>
          <w:fldChar w:fldCharType="end"/>
        </w:r>
        <w:r w:rsidRPr="0020640E">
          <w:rPr>
            <w:rFonts w:hint="eastAsia"/>
            <w:sz w:val="28"/>
            <w:szCs w:val="28"/>
          </w:rPr>
          <w:t xml:space="preserve"> </w:t>
        </w:r>
        <w:r w:rsidRPr="0020640E">
          <w:rPr>
            <w:rFonts w:hint="eastAsia"/>
            <w:sz w:val="28"/>
            <w:szCs w:val="28"/>
          </w:rPr>
          <w:t>—</w:t>
        </w:r>
      </w:p>
    </w:sdtContent>
  </w:sdt>
  <w:p w:rsidR="00B60053" w:rsidRDefault="00B6005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BCA" w:rsidRDefault="00844BCA" w:rsidP="00E609BB">
      <w:r>
        <w:separator/>
      </w:r>
    </w:p>
  </w:footnote>
  <w:footnote w:type="continuationSeparator" w:id="0">
    <w:p w:rsidR="00844BCA" w:rsidRDefault="00844BCA" w:rsidP="00E60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4C"/>
    <w:rsid w:val="00027C4A"/>
    <w:rsid w:val="00042611"/>
    <w:rsid w:val="00053122"/>
    <w:rsid w:val="00072CB9"/>
    <w:rsid w:val="00076E97"/>
    <w:rsid w:val="000A3BFA"/>
    <w:rsid w:val="000C3D55"/>
    <w:rsid w:val="000E1015"/>
    <w:rsid w:val="00106D67"/>
    <w:rsid w:val="001161FE"/>
    <w:rsid w:val="00117021"/>
    <w:rsid w:val="00157C1C"/>
    <w:rsid w:val="001638AD"/>
    <w:rsid w:val="0017157D"/>
    <w:rsid w:val="001738B6"/>
    <w:rsid w:val="001A2873"/>
    <w:rsid w:val="001A356B"/>
    <w:rsid w:val="001C32BD"/>
    <w:rsid w:val="001E72DD"/>
    <w:rsid w:val="001F6E8C"/>
    <w:rsid w:val="00201403"/>
    <w:rsid w:val="0020640E"/>
    <w:rsid w:val="00211C3B"/>
    <w:rsid w:val="002230F1"/>
    <w:rsid w:val="00246EAA"/>
    <w:rsid w:val="00255755"/>
    <w:rsid w:val="00274F19"/>
    <w:rsid w:val="0030495D"/>
    <w:rsid w:val="00317540"/>
    <w:rsid w:val="00345749"/>
    <w:rsid w:val="003641AC"/>
    <w:rsid w:val="00370C1C"/>
    <w:rsid w:val="00373F3A"/>
    <w:rsid w:val="0039134C"/>
    <w:rsid w:val="003F4911"/>
    <w:rsid w:val="004045D6"/>
    <w:rsid w:val="00406518"/>
    <w:rsid w:val="00406611"/>
    <w:rsid w:val="00425B2A"/>
    <w:rsid w:val="00427A30"/>
    <w:rsid w:val="004662E1"/>
    <w:rsid w:val="004A2774"/>
    <w:rsid w:val="004B382C"/>
    <w:rsid w:val="004D5575"/>
    <w:rsid w:val="004D5E34"/>
    <w:rsid w:val="004E3AAC"/>
    <w:rsid w:val="00514E04"/>
    <w:rsid w:val="0051796C"/>
    <w:rsid w:val="00523B07"/>
    <w:rsid w:val="00542071"/>
    <w:rsid w:val="00542144"/>
    <w:rsid w:val="00552CAB"/>
    <w:rsid w:val="00556340"/>
    <w:rsid w:val="00571A0F"/>
    <w:rsid w:val="00587A8D"/>
    <w:rsid w:val="00596BAF"/>
    <w:rsid w:val="005A0F9B"/>
    <w:rsid w:val="005B452D"/>
    <w:rsid w:val="005C2AE0"/>
    <w:rsid w:val="005E2A55"/>
    <w:rsid w:val="0062239D"/>
    <w:rsid w:val="006368CE"/>
    <w:rsid w:val="006412F3"/>
    <w:rsid w:val="00664E3F"/>
    <w:rsid w:val="00681CA6"/>
    <w:rsid w:val="006C1BB4"/>
    <w:rsid w:val="006D2D8D"/>
    <w:rsid w:val="006F1DC3"/>
    <w:rsid w:val="0073513D"/>
    <w:rsid w:val="007476F3"/>
    <w:rsid w:val="00751980"/>
    <w:rsid w:val="00770422"/>
    <w:rsid w:val="007B3054"/>
    <w:rsid w:val="007B5B62"/>
    <w:rsid w:val="007C78C4"/>
    <w:rsid w:val="007D0A06"/>
    <w:rsid w:val="007D20DA"/>
    <w:rsid w:val="007D3B32"/>
    <w:rsid w:val="007D3C09"/>
    <w:rsid w:val="00801A94"/>
    <w:rsid w:val="00812E48"/>
    <w:rsid w:val="00816E61"/>
    <w:rsid w:val="0082536A"/>
    <w:rsid w:val="008311BD"/>
    <w:rsid w:val="00831D11"/>
    <w:rsid w:val="008422E3"/>
    <w:rsid w:val="00844BCA"/>
    <w:rsid w:val="00844F03"/>
    <w:rsid w:val="00857F90"/>
    <w:rsid w:val="008604C0"/>
    <w:rsid w:val="00870443"/>
    <w:rsid w:val="00885516"/>
    <w:rsid w:val="0089784A"/>
    <w:rsid w:val="008A7F5C"/>
    <w:rsid w:val="008B018B"/>
    <w:rsid w:val="008C07E6"/>
    <w:rsid w:val="008D6DCA"/>
    <w:rsid w:val="008E72C7"/>
    <w:rsid w:val="00905792"/>
    <w:rsid w:val="00911129"/>
    <w:rsid w:val="00931F85"/>
    <w:rsid w:val="009A0765"/>
    <w:rsid w:val="009A1B3C"/>
    <w:rsid w:val="009C1B8B"/>
    <w:rsid w:val="009C65A0"/>
    <w:rsid w:val="009C7EFC"/>
    <w:rsid w:val="009E16C7"/>
    <w:rsid w:val="009E18B6"/>
    <w:rsid w:val="009E7B0D"/>
    <w:rsid w:val="009F2621"/>
    <w:rsid w:val="00A123BF"/>
    <w:rsid w:val="00A36800"/>
    <w:rsid w:val="00A47518"/>
    <w:rsid w:val="00A546BC"/>
    <w:rsid w:val="00A56358"/>
    <w:rsid w:val="00A5743C"/>
    <w:rsid w:val="00A64B36"/>
    <w:rsid w:val="00A705AF"/>
    <w:rsid w:val="00A8335B"/>
    <w:rsid w:val="00A85998"/>
    <w:rsid w:val="00A91EF3"/>
    <w:rsid w:val="00A959FB"/>
    <w:rsid w:val="00AD7A75"/>
    <w:rsid w:val="00B04EC2"/>
    <w:rsid w:val="00B1024B"/>
    <w:rsid w:val="00B40646"/>
    <w:rsid w:val="00B60053"/>
    <w:rsid w:val="00B6398C"/>
    <w:rsid w:val="00B65622"/>
    <w:rsid w:val="00B703B1"/>
    <w:rsid w:val="00BC475C"/>
    <w:rsid w:val="00BD1357"/>
    <w:rsid w:val="00BD1A81"/>
    <w:rsid w:val="00BF1846"/>
    <w:rsid w:val="00BF2617"/>
    <w:rsid w:val="00BF46C7"/>
    <w:rsid w:val="00C135D5"/>
    <w:rsid w:val="00C14F0B"/>
    <w:rsid w:val="00C15CB4"/>
    <w:rsid w:val="00C4742D"/>
    <w:rsid w:val="00C663DA"/>
    <w:rsid w:val="00C76E30"/>
    <w:rsid w:val="00D00D7B"/>
    <w:rsid w:val="00D040AA"/>
    <w:rsid w:val="00D116D5"/>
    <w:rsid w:val="00D33465"/>
    <w:rsid w:val="00D76936"/>
    <w:rsid w:val="00D90EFF"/>
    <w:rsid w:val="00DA6439"/>
    <w:rsid w:val="00DC5E8D"/>
    <w:rsid w:val="00DE0BCE"/>
    <w:rsid w:val="00DE49E5"/>
    <w:rsid w:val="00DE7DF6"/>
    <w:rsid w:val="00E13D5A"/>
    <w:rsid w:val="00E40AB1"/>
    <w:rsid w:val="00E42ECE"/>
    <w:rsid w:val="00E43536"/>
    <w:rsid w:val="00E57C23"/>
    <w:rsid w:val="00E609BB"/>
    <w:rsid w:val="00E67864"/>
    <w:rsid w:val="00E71008"/>
    <w:rsid w:val="00E8582F"/>
    <w:rsid w:val="00E9531A"/>
    <w:rsid w:val="00E979D1"/>
    <w:rsid w:val="00EA48B7"/>
    <w:rsid w:val="00EE08C3"/>
    <w:rsid w:val="00F068E0"/>
    <w:rsid w:val="00F16B32"/>
    <w:rsid w:val="00F16D81"/>
    <w:rsid w:val="00F30403"/>
    <w:rsid w:val="00F31A9B"/>
    <w:rsid w:val="00F37844"/>
    <w:rsid w:val="00F4643B"/>
    <w:rsid w:val="00F47CCD"/>
    <w:rsid w:val="00F50BD1"/>
    <w:rsid w:val="00F60AD3"/>
    <w:rsid w:val="00F7130B"/>
    <w:rsid w:val="00F82157"/>
    <w:rsid w:val="00F96557"/>
    <w:rsid w:val="00FC15D7"/>
    <w:rsid w:val="00FD76BF"/>
    <w:rsid w:val="00FF26E1"/>
    <w:rsid w:val="00FF5A33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31CFFE-80E9-4DB9-A148-4B333980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75C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4045D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4045D6"/>
    <w:rPr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A8335B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A8335B"/>
  </w:style>
  <w:style w:type="table" w:styleId="a8">
    <w:name w:val="Table Grid"/>
    <w:basedOn w:val="a1"/>
    <w:uiPriority w:val="59"/>
    <w:rsid w:val="00A83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60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E609BB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60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E609BB"/>
    <w:rPr>
      <w:sz w:val="18"/>
      <w:szCs w:val="18"/>
    </w:rPr>
  </w:style>
  <w:style w:type="character" w:styleId="ad">
    <w:name w:val="Strong"/>
    <w:basedOn w:val="a0"/>
    <w:uiPriority w:val="22"/>
    <w:qFormat/>
    <w:rsid w:val="0030495D"/>
    <w:rPr>
      <w:b/>
      <w:bCs/>
    </w:rPr>
  </w:style>
  <w:style w:type="paragraph" w:styleId="ae">
    <w:name w:val="Normal (Web)"/>
    <w:basedOn w:val="a"/>
    <w:uiPriority w:val="99"/>
    <w:semiHidden/>
    <w:unhideWhenUsed/>
    <w:rsid w:val="008978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Emphasis"/>
    <w:basedOn w:val="a0"/>
    <w:uiPriority w:val="20"/>
    <w:qFormat/>
    <w:rsid w:val="007476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15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40108">
                  <w:marLeft w:val="0"/>
                  <w:marRight w:val="0"/>
                  <w:marTop w:val="15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67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95856">
                  <w:marLeft w:val="0"/>
                  <w:marRight w:val="0"/>
                  <w:marTop w:val="15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4</Pages>
  <Words>368</Words>
  <Characters>2101</Characters>
  <Application>Microsoft Office Word</Application>
  <DocSecurity>0</DocSecurity>
  <Lines>17</Lines>
  <Paragraphs>4</Paragraphs>
  <ScaleCrop>false</ScaleCrop>
  <Company>微软中国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瑶瑶</cp:lastModifiedBy>
  <cp:revision>13</cp:revision>
  <cp:lastPrinted>2020-02-21T11:36:00Z</cp:lastPrinted>
  <dcterms:created xsi:type="dcterms:W3CDTF">2020-02-19T16:19:00Z</dcterms:created>
  <dcterms:modified xsi:type="dcterms:W3CDTF">2020-02-21T11:53:00Z</dcterms:modified>
</cp:coreProperties>
</file>